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8DA11" w14:textId="77777777" w:rsidR="009F5C83" w:rsidRPr="009F5C83" w:rsidRDefault="009F5C83" w:rsidP="009F5C83">
      <w:pPr>
        <w:autoSpaceDE w:val="0"/>
        <w:autoSpaceDN w:val="0"/>
        <w:adjustRightInd w:val="0"/>
        <w:jc w:val="center"/>
        <w:rPr>
          <w:b/>
          <w:bCs/>
          <w:color w:val="000000"/>
          <w:lang w:bidi="ar-SA"/>
        </w:rPr>
      </w:pPr>
      <w:r w:rsidRPr="009F5C83">
        <w:rPr>
          <w:b/>
          <w:bCs/>
          <w:color w:val="000000"/>
          <w:lang w:bidi="ar-SA"/>
        </w:rPr>
        <w:t>OFFICIAL CALL</w:t>
      </w:r>
    </w:p>
    <w:p w14:paraId="6F528248" w14:textId="77777777" w:rsidR="009F5C83" w:rsidRPr="009F5C83" w:rsidRDefault="00144D47" w:rsidP="009F5C83">
      <w:pPr>
        <w:autoSpaceDE w:val="0"/>
        <w:autoSpaceDN w:val="0"/>
        <w:adjustRightInd w:val="0"/>
        <w:jc w:val="center"/>
        <w:rPr>
          <w:color w:val="000000"/>
          <w:sz w:val="22"/>
          <w:lang w:bidi="ar-SA"/>
        </w:rPr>
      </w:pPr>
      <w:r>
        <w:rPr>
          <w:color w:val="000000"/>
          <w:sz w:val="22"/>
          <w:lang w:bidi="ar-SA"/>
        </w:rPr>
        <w:t>Party Canvass</w:t>
      </w:r>
    </w:p>
    <w:p w14:paraId="4B5D08A1" w14:textId="49D4D2B3" w:rsidR="009F5C83" w:rsidRPr="009F5C83" w:rsidRDefault="009F5C83" w:rsidP="009F5C83">
      <w:pPr>
        <w:autoSpaceDE w:val="0"/>
        <w:autoSpaceDN w:val="0"/>
        <w:adjustRightInd w:val="0"/>
        <w:jc w:val="center"/>
        <w:rPr>
          <w:color w:val="000000"/>
          <w:sz w:val="22"/>
          <w:lang w:bidi="ar-SA"/>
        </w:rPr>
      </w:pPr>
      <w:r w:rsidRPr="009F5C83">
        <w:rPr>
          <w:color w:val="000000"/>
          <w:sz w:val="22"/>
          <w:lang w:bidi="ar-SA"/>
        </w:rPr>
        <w:t xml:space="preserve">of the </w:t>
      </w:r>
      <w:r w:rsidR="000D6F55">
        <w:rPr>
          <w:color w:val="000000"/>
          <w:sz w:val="22"/>
          <w:lang w:bidi="ar-SA"/>
        </w:rPr>
        <w:t>12</w:t>
      </w:r>
      <w:r w:rsidR="000D6F55" w:rsidRPr="000D6F55">
        <w:rPr>
          <w:color w:val="000000"/>
          <w:sz w:val="22"/>
          <w:vertAlign w:val="superscript"/>
          <w:lang w:bidi="ar-SA"/>
        </w:rPr>
        <w:t>th</w:t>
      </w:r>
      <w:r w:rsidR="000D6F55">
        <w:rPr>
          <w:color w:val="000000"/>
          <w:sz w:val="22"/>
          <w:lang w:bidi="ar-SA"/>
        </w:rPr>
        <w:t xml:space="preserve"> </w:t>
      </w:r>
      <w:r w:rsidR="00CF4207">
        <w:rPr>
          <w:color w:val="000000"/>
          <w:sz w:val="22"/>
          <w:lang w:bidi="ar-SA"/>
        </w:rPr>
        <w:t>House</w:t>
      </w:r>
      <w:r w:rsidR="00CF4207" w:rsidRPr="00CF4207">
        <w:t xml:space="preserve"> </w:t>
      </w:r>
      <w:r w:rsidR="00CF4207" w:rsidRPr="00CF4207">
        <w:rPr>
          <w:color w:val="000000"/>
          <w:sz w:val="22"/>
          <w:lang w:bidi="ar-SA"/>
        </w:rPr>
        <w:t>Legislative</w:t>
      </w:r>
      <w:r w:rsidR="00656CA8" w:rsidRPr="009831E8">
        <w:rPr>
          <w:color w:val="000000"/>
          <w:sz w:val="22"/>
          <w:lang w:bidi="ar-SA"/>
        </w:rPr>
        <w:t xml:space="preserve"> District </w:t>
      </w:r>
      <w:r w:rsidR="00656CA8">
        <w:rPr>
          <w:color w:val="000000"/>
          <w:sz w:val="22"/>
          <w:lang w:bidi="ar-SA"/>
        </w:rPr>
        <w:t xml:space="preserve">Republican </w:t>
      </w:r>
      <w:r w:rsidR="00656CA8" w:rsidRPr="009831E8">
        <w:rPr>
          <w:color w:val="000000"/>
          <w:sz w:val="22"/>
          <w:lang w:bidi="ar-SA"/>
        </w:rPr>
        <w:t>Committee</w:t>
      </w:r>
    </w:p>
    <w:p w14:paraId="4B20E7B9" w14:textId="77777777" w:rsidR="009F5C83" w:rsidRPr="009F5C83" w:rsidRDefault="009F5C83" w:rsidP="009F5C83">
      <w:pPr>
        <w:autoSpaceDE w:val="0"/>
        <w:autoSpaceDN w:val="0"/>
        <w:adjustRightInd w:val="0"/>
        <w:jc w:val="center"/>
        <w:rPr>
          <w:color w:val="000000"/>
          <w:sz w:val="22"/>
          <w:lang w:bidi="ar-SA"/>
        </w:rPr>
      </w:pPr>
      <w:r w:rsidRPr="009F5C83">
        <w:rPr>
          <w:color w:val="000000"/>
          <w:sz w:val="22"/>
          <w:lang w:bidi="ar-SA"/>
        </w:rPr>
        <w:t>of the Republican Party of Virginia</w:t>
      </w:r>
    </w:p>
    <w:p w14:paraId="486678E0" w14:textId="77777777" w:rsidR="009F5C83" w:rsidRPr="009F5C83" w:rsidRDefault="009F5C83" w:rsidP="009F5C83">
      <w:pPr>
        <w:autoSpaceDE w:val="0"/>
        <w:autoSpaceDN w:val="0"/>
        <w:adjustRightInd w:val="0"/>
        <w:jc w:val="center"/>
        <w:rPr>
          <w:color w:val="000000"/>
          <w:sz w:val="22"/>
          <w:lang w:bidi="ar-SA"/>
        </w:rPr>
      </w:pPr>
    </w:p>
    <w:p w14:paraId="1E380CF5" w14:textId="43384F12" w:rsidR="009F5C83" w:rsidRPr="009F5C83" w:rsidRDefault="009F5C83" w:rsidP="00671508">
      <w:pPr>
        <w:autoSpaceDE w:val="0"/>
        <w:autoSpaceDN w:val="0"/>
        <w:adjustRightInd w:val="0"/>
        <w:ind w:firstLine="720"/>
        <w:rPr>
          <w:color w:val="000000"/>
          <w:sz w:val="22"/>
          <w:lang w:bidi="ar-SA"/>
        </w:rPr>
      </w:pPr>
      <w:r w:rsidRPr="009F5C83">
        <w:rPr>
          <w:color w:val="000000"/>
          <w:sz w:val="22"/>
          <w:lang w:bidi="ar-SA"/>
        </w:rPr>
        <w:t xml:space="preserve">As Chairman of the </w:t>
      </w:r>
      <w:r w:rsidR="00CF4207">
        <w:rPr>
          <w:color w:val="000000"/>
          <w:sz w:val="22"/>
          <w:lang w:bidi="ar-SA"/>
        </w:rPr>
        <w:t>12</w:t>
      </w:r>
      <w:r w:rsidR="009831E8" w:rsidRPr="009831E8">
        <w:rPr>
          <w:color w:val="000000"/>
          <w:sz w:val="22"/>
          <w:lang w:bidi="ar-SA"/>
        </w:rPr>
        <w:t xml:space="preserve">th </w:t>
      </w:r>
      <w:r w:rsidR="00CF4207">
        <w:rPr>
          <w:color w:val="000000"/>
          <w:sz w:val="22"/>
          <w:lang w:bidi="ar-SA"/>
        </w:rPr>
        <w:t>House</w:t>
      </w:r>
      <w:r w:rsidR="009831E8" w:rsidRPr="009831E8">
        <w:rPr>
          <w:color w:val="000000"/>
          <w:sz w:val="22"/>
          <w:lang w:bidi="ar-SA"/>
        </w:rPr>
        <w:t xml:space="preserve"> Legislative District </w:t>
      </w:r>
      <w:r w:rsidR="00656CA8">
        <w:rPr>
          <w:color w:val="000000"/>
          <w:sz w:val="22"/>
          <w:lang w:bidi="ar-SA"/>
        </w:rPr>
        <w:t xml:space="preserve">Republican </w:t>
      </w:r>
      <w:r w:rsidR="009831E8" w:rsidRPr="009831E8">
        <w:rPr>
          <w:color w:val="000000"/>
          <w:sz w:val="22"/>
          <w:lang w:bidi="ar-SA"/>
        </w:rPr>
        <w:t>Committee</w:t>
      </w:r>
      <w:r w:rsidRPr="009F5C83">
        <w:rPr>
          <w:color w:val="000000"/>
          <w:sz w:val="22"/>
          <w:lang w:bidi="ar-SA"/>
        </w:rPr>
        <w:t xml:space="preserve">, and pursuant to the Plan of Organization and as recommended and directed by the Committee, I, </w:t>
      </w:r>
      <w:r w:rsidR="00CF4207">
        <w:rPr>
          <w:color w:val="000000"/>
          <w:sz w:val="22"/>
          <w:lang w:bidi="ar-SA"/>
        </w:rPr>
        <w:t>Angie Hall</w:t>
      </w:r>
      <w:r w:rsidRPr="009F5C83">
        <w:rPr>
          <w:color w:val="000000"/>
          <w:sz w:val="22"/>
          <w:lang w:bidi="ar-SA"/>
        </w:rPr>
        <w:t xml:space="preserve">, </w:t>
      </w:r>
      <w:r w:rsidR="00144D47">
        <w:rPr>
          <w:color w:val="000000"/>
          <w:sz w:val="22"/>
          <w:lang w:bidi="ar-SA"/>
        </w:rPr>
        <w:t xml:space="preserve">do hereby issue this call for </w:t>
      </w:r>
      <w:r w:rsidR="00144D47" w:rsidRPr="00144D47">
        <w:rPr>
          <w:color w:val="000000"/>
          <w:sz w:val="22"/>
          <w:lang w:bidi="ar-SA"/>
        </w:rPr>
        <w:t xml:space="preserve">a Party Canvass (“party-run primary”) to be held at the </w:t>
      </w:r>
      <w:r w:rsidR="00144D47">
        <w:rPr>
          <w:color w:val="000000"/>
          <w:sz w:val="22"/>
          <w:lang w:bidi="ar-SA"/>
        </w:rPr>
        <w:t>locations listed below (or their</w:t>
      </w:r>
      <w:r w:rsidR="00144D47" w:rsidRPr="00144D47">
        <w:rPr>
          <w:color w:val="000000"/>
          <w:sz w:val="22"/>
          <w:lang w:bidi="ar-SA"/>
        </w:rPr>
        <w:t xml:space="preserve"> </w:t>
      </w:r>
      <w:r w:rsidR="00144D47">
        <w:rPr>
          <w:color w:val="000000"/>
          <w:sz w:val="22"/>
          <w:lang w:bidi="ar-SA"/>
        </w:rPr>
        <w:t>alternate site), beginning at 1</w:t>
      </w:r>
      <w:r w:rsidR="00144D47" w:rsidRPr="00144D47">
        <w:rPr>
          <w:color w:val="000000"/>
          <w:sz w:val="22"/>
          <w:lang w:bidi="ar-SA"/>
        </w:rPr>
        <w:t>:00</w:t>
      </w:r>
      <w:r w:rsidR="00144D47">
        <w:rPr>
          <w:color w:val="000000"/>
          <w:sz w:val="22"/>
          <w:lang w:bidi="ar-SA"/>
        </w:rPr>
        <w:t>P</w:t>
      </w:r>
      <w:r w:rsidR="00144D47" w:rsidRPr="00144D47">
        <w:rPr>
          <w:color w:val="000000"/>
          <w:sz w:val="22"/>
          <w:lang w:bidi="ar-SA"/>
        </w:rPr>
        <w:t xml:space="preserve">M local time and ending at </w:t>
      </w:r>
      <w:r w:rsidR="00144D47">
        <w:rPr>
          <w:color w:val="000000"/>
          <w:sz w:val="22"/>
          <w:lang w:bidi="ar-SA"/>
        </w:rPr>
        <w:t>7</w:t>
      </w:r>
      <w:r w:rsidR="00144D47" w:rsidRPr="00144D47">
        <w:rPr>
          <w:color w:val="000000"/>
          <w:sz w:val="22"/>
          <w:lang w:bidi="ar-SA"/>
        </w:rPr>
        <w:t xml:space="preserve">:00PM local time on </w:t>
      </w:r>
      <w:r w:rsidR="00CF4207">
        <w:rPr>
          <w:color w:val="000000"/>
          <w:sz w:val="22"/>
          <w:lang w:bidi="ar-SA"/>
        </w:rPr>
        <w:t>Tuesday</w:t>
      </w:r>
      <w:r w:rsidR="00144D47">
        <w:rPr>
          <w:color w:val="000000"/>
          <w:sz w:val="22"/>
          <w:lang w:bidi="ar-SA"/>
        </w:rPr>
        <w:t xml:space="preserve">, </w:t>
      </w:r>
      <w:r w:rsidR="00CF4207">
        <w:rPr>
          <w:color w:val="000000"/>
          <w:sz w:val="22"/>
          <w:lang w:bidi="ar-SA"/>
        </w:rPr>
        <w:t>April 27</w:t>
      </w:r>
      <w:r w:rsidR="007F136C">
        <w:rPr>
          <w:color w:val="000000"/>
          <w:sz w:val="22"/>
          <w:lang w:bidi="ar-SA"/>
        </w:rPr>
        <w:t xml:space="preserve">, </w:t>
      </w:r>
      <w:r w:rsidR="00144D47" w:rsidRPr="00144D47">
        <w:rPr>
          <w:color w:val="000000"/>
          <w:sz w:val="22"/>
          <w:lang w:bidi="ar-SA"/>
        </w:rPr>
        <w:t>20</w:t>
      </w:r>
      <w:r w:rsidR="00144D47">
        <w:rPr>
          <w:color w:val="000000"/>
          <w:sz w:val="22"/>
          <w:lang w:bidi="ar-SA"/>
        </w:rPr>
        <w:t>21</w:t>
      </w:r>
      <w:r w:rsidR="00144D47" w:rsidRPr="00144D47">
        <w:rPr>
          <w:color w:val="000000"/>
          <w:sz w:val="22"/>
          <w:lang w:bidi="ar-SA"/>
        </w:rPr>
        <w:t xml:space="preserve"> for the following purposes</w:t>
      </w:r>
      <w:r w:rsidRPr="009F5C83">
        <w:rPr>
          <w:color w:val="000000"/>
          <w:sz w:val="22"/>
          <w:lang w:bidi="ar-SA"/>
        </w:rPr>
        <w:t>:</w:t>
      </w:r>
    </w:p>
    <w:p w14:paraId="6755D5D6" w14:textId="77777777" w:rsidR="009F5C83" w:rsidRPr="009F5C83" w:rsidRDefault="009F5C83" w:rsidP="009F5C83">
      <w:pPr>
        <w:autoSpaceDE w:val="0"/>
        <w:autoSpaceDN w:val="0"/>
        <w:adjustRightInd w:val="0"/>
        <w:rPr>
          <w:color w:val="000000"/>
          <w:sz w:val="22"/>
          <w:lang w:bidi="ar-SA"/>
        </w:rPr>
      </w:pPr>
    </w:p>
    <w:p w14:paraId="62F973D8" w14:textId="109BBD01" w:rsidR="00BF544C" w:rsidRPr="003A70A0" w:rsidRDefault="003A70A0" w:rsidP="003A70A0">
      <w:pPr>
        <w:pStyle w:val="ListParagraph"/>
        <w:numPr>
          <w:ilvl w:val="0"/>
          <w:numId w:val="1"/>
        </w:numPr>
        <w:autoSpaceDE w:val="0"/>
        <w:autoSpaceDN w:val="0"/>
        <w:adjustRightInd w:val="0"/>
        <w:rPr>
          <w:color w:val="000000"/>
          <w:sz w:val="22"/>
          <w:lang w:bidi="ar-SA"/>
        </w:rPr>
      </w:pPr>
      <w:r>
        <w:rPr>
          <w:color w:val="000000"/>
          <w:sz w:val="22"/>
          <w:lang w:bidi="ar-SA"/>
        </w:rPr>
        <w:t xml:space="preserve">Nominating a Republican Candidate for Member of the </w:t>
      </w:r>
      <w:r w:rsidR="00CF4207">
        <w:rPr>
          <w:color w:val="000000"/>
          <w:sz w:val="22"/>
          <w:lang w:bidi="ar-SA"/>
        </w:rPr>
        <w:t>House</w:t>
      </w:r>
      <w:r>
        <w:rPr>
          <w:color w:val="000000"/>
          <w:sz w:val="22"/>
          <w:lang w:bidi="ar-SA"/>
        </w:rPr>
        <w:t xml:space="preserve"> of </w:t>
      </w:r>
      <w:r w:rsidR="00CF4207">
        <w:rPr>
          <w:color w:val="000000"/>
          <w:sz w:val="22"/>
          <w:lang w:bidi="ar-SA"/>
        </w:rPr>
        <w:t>Delegates</w:t>
      </w:r>
      <w:r>
        <w:rPr>
          <w:color w:val="000000"/>
          <w:sz w:val="22"/>
          <w:lang w:bidi="ar-SA"/>
        </w:rPr>
        <w:t xml:space="preserve"> from the </w:t>
      </w:r>
      <w:r w:rsidR="00CF4207">
        <w:rPr>
          <w:color w:val="000000"/>
          <w:sz w:val="22"/>
          <w:lang w:bidi="ar-SA"/>
        </w:rPr>
        <w:t>12</w:t>
      </w:r>
      <w:r w:rsidRPr="003A70A0">
        <w:rPr>
          <w:color w:val="000000"/>
          <w:sz w:val="22"/>
          <w:vertAlign w:val="superscript"/>
          <w:lang w:bidi="ar-SA"/>
        </w:rPr>
        <w:t>th</w:t>
      </w:r>
      <w:r>
        <w:rPr>
          <w:color w:val="000000"/>
          <w:sz w:val="22"/>
          <w:lang w:bidi="ar-SA"/>
        </w:rPr>
        <w:t xml:space="preserve"> District to be voted upon in the Election to be held Tuesday, </w:t>
      </w:r>
      <w:r w:rsidR="00CF4207">
        <w:rPr>
          <w:color w:val="000000"/>
          <w:sz w:val="22"/>
          <w:lang w:bidi="ar-SA"/>
        </w:rPr>
        <w:t xml:space="preserve">November 2 2021. </w:t>
      </w:r>
    </w:p>
    <w:p w14:paraId="16DDFE09" w14:textId="77777777" w:rsidR="009F5C83" w:rsidRDefault="009F5C83" w:rsidP="009F5C83">
      <w:pPr>
        <w:autoSpaceDE w:val="0"/>
        <w:autoSpaceDN w:val="0"/>
        <w:adjustRightInd w:val="0"/>
        <w:rPr>
          <w:color w:val="000000"/>
          <w:sz w:val="22"/>
          <w:lang w:bidi="ar-SA"/>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064"/>
        <w:gridCol w:w="3961"/>
        <w:gridCol w:w="4755"/>
      </w:tblGrid>
      <w:tr w:rsidR="00FB112B" w14:paraId="25FC39EC" w14:textId="77777777" w:rsidTr="00CF4207">
        <w:tc>
          <w:tcPr>
            <w:tcW w:w="2064" w:type="dxa"/>
          </w:tcPr>
          <w:p w14:paraId="5D676D91" w14:textId="77777777" w:rsidR="00FB112B" w:rsidRPr="00FB112B" w:rsidRDefault="00FB112B" w:rsidP="00FB112B">
            <w:pPr>
              <w:autoSpaceDE w:val="0"/>
              <w:autoSpaceDN w:val="0"/>
              <w:adjustRightInd w:val="0"/>
              <w:jc w:val="center"/>
              <w:rPr>
                <w:b/>
                <w:color w:val="000000"/>
                <w:sz w:val="22"/>
                <w:u w:val="single"/>
                <w:lang w:bidi="ar-SA"/>
              </w:rPr>
            </w:pPr>
            <w:r w:rsidRPr="00FB112B">
              <w:rPr>
                <w:b/>
                <w:color w:val="000000"/>
                <w:sz w:val="22"/>
                <w:u w:val="single"/>
                <w:lang w:bidi="ar-SA"/>
              </w:rPr>
              <w:t>Unit:</w:t>
            </w:r>
          </w:p>
        </w:tc>
        <w:tc>
          <w:tcPr>
            <w:tcW w:w="3961" w:type="dxa"/>
          </w:tcPr>
          <w:p w14:paraId="63E34CC2" w14:textId="77777777" w:rsidR="00FB112B" w:rsidRPr="00FB112B" w:rsidRDefault="006B0CBA" w:rsidP="00FB112B">
            <w:pPr>
              <w:autoSpaceDE w:val="0"/>
              <w:autoSpaceDN w:val="0"/>
              <w:adjustRightInd w:val="0"/>
              <w:jc w:val="center"/>
              <w:rPr>
                <w:b/>
                <w:color w:val="000000"/>
                <w:sz w:val="22"/>
                <w:u w:val="single"/>
                <w:lang w:bidi="ar-SA"/>
              </w:rPr>
            </w:pPr>
            <w:r>
              <w:rPr>
                <w:b/>
                <w:color w:val="000000"/>
                <w:sz w:val="22"/>
                <w:u w:val="single"/>
                <w:lang w:bidi="ar-SA"/>
              </w:rPr>
              <w:t>Canvass</w:t>
            </w:r>
            <w:r w:rsidR="00FB112B" w:rsidRPr="00FB112B">
              <w:rPr>
                <w:b/>
                <w:color w:val="000000"/>
                <w:sz w:val="22"/>
                <w:u w:val="single"/>
                <w:lang w:bidi="ar-SA"/>
              </w:rPr>
              <w:t xml:space="preserve"> Location</w:t>
            </w:r>
            <w:r>
              <w:rPr>
                <w:b/>
                <w:color w:val="000000"/>
                <w:sz w:val="22"/>
                <w:u w:val="single"/>
                <w:lang w:bidi="ar-SA"/>
              </w:rPr>
              <w:t xml:space="preserve"> Name</w:t>
            </w:r>
            <w:r w:rsidR="00FB112B" w:rsidRPr="00FB112B">
              <w:rPr>
                <w:b/>
                <w:color w:val="000000"/>
                <w:sz w:val="22"/>
                <w:u w:val="single"/>
                <w:lang w:bidi="ar-SA"/>
              </w:rPr>
              <w:t>:</w:t>
            </w:r>
          </w:p>
        </w:tc>
        <w:tc>
          <w:tcPr>
            <w:tcW w:w="4755" w:type="dxa"/>
          </w:tcPr>
          <w:p w14:paraId="22049CB3" w14:textId="77777777" w:rsidR="00FB112B" w:rsidRPr="00FB112B" w:rsidRDefault="00FB112B" w:rsidP="00FB112B">
            <w:pPr>
              <w:autoSpaceDE w:val="0"/>
              <w:autoSpaceDN w:val="0"/>
              <w:adjustRightInd w:val="0"/>
              <w:jc w:val="center"/>
              <w:rPr>
                <w:b/>
                <w:color w:val="000000"/>
                <w:sz w:val="22"/>
                <w:u w:val="single"/>
                <w:lang w:bidi="ar-SA"/>
              </w:rPr>
            </w:pPr>
            <w:r w:rsidRPr="00FB112B">
              <w:rPr>
                <w:b/>
                <w:color w:val="000000"/>
                <w:sz w:val="22"/>
                <w:u w:val="single"/>
                <w:lang w:bidi="ar-SA"/>
              </w:rPr>
              <w:t>Address:</w:t>
            </w:r>
          </w:p>
        </w:tc>
      </w:tr>
      <w:tr w:rsidR="00FB112B" w14:paraId="545EBA8B" w14:textId="77777777" w:rsidTr="00CF4207">
        <w:tc>
          <w:tcPr>
            <w:tcW w:w="2064" w:type="dxa"/>
          </w:tcPr>
          <w:p w14:paraId="5846E3BB" w14:textId="1EFCD979" w:rsidR="00FB112B" w:rsidRDefault="00CF4207" w:rsidP="006B0CBA">
            <w:pPr>
              <w:autoSpaceDE w:val="0"/>
              <w:autoSpaceDN w:val="0"/>
              <w:adjustRightInd w:val="0"/>
              <w:jc w:val="center"/>
              <w:rPr>
                <w:color w:val="000000"/>
                <w:sz w:val="22"/>
                <w:lang w:bidi="ar-SA"/>
              </w:rPr>
            </w:pPr>
            <w:r>
              <w:rPr>
                <w:color w:val="000000"/>
                <w:sz w:val="22"/>
                <w:lang w:bidi="ar-SA"/>
              </w:rPr>
              <w:t>Giles</w:t>
            </w:r>
          </w:p>
        </w:tc>
        <w:tc>
          <w:tcPr>
            <w:tcW w:w="3961" w:type="dxa"/>
          </w:tcPr>
          <w:p w14:paraId="329B6456" w14:textId="2AA42C8D" w:rsidR="00FB112B" w:rsidRPr="00B04D41" w:rsidRDefault="00CF4207" w:rsidP="009F5C83">
            <w:pPr>
              <w:autoSpaceDE w:val="0"/>
              <w:autoSpaceDN w:val="0"/>
              <w:adjustRightInd w:val="0"/>
              <w:rPr>
                <w:color w:val="000000"/>
                <w:sz w:val="22"/>
                <w:lang w:bidi="ar-SA"/>
              </w:rPr>
            </w:pPr>
            <w:r>
              <w:rPr>
                <w:color w:val="000000"/>
                <w:sz w:val="22"/>
                <w:lang w:bidi="ar-SA"/>
              </w:rPr>
              <w:t xml:space="preserve">Pearisburg Town Hall, Council Chambers </w:t>
            </w:r>
          </w:p>
        </w:tc>
        <w:tc>
          <w:tcPr>
            <w:tcW w:w="4755" w:type="dxa"/>
          </w:tcPr>
          <w:p w14:paraId="0E650432" w14:textId="7C390A26" w:rsidR="00FB112B" w:rsidRPr="00B04D41" w:rsidRDefault="00CF4207" w:rsidP="009F5C83">
            <w:pPr>
              <w:autoSpaceDE w:val="0"/>
              <w:autoSpaceDN w:val="0"/>
              <w:adjustRightInd w:val="0"/>
              <w:rPr>
                <w:color w:val="000000"/>
                <w:sz w:val="22"/>
                <w:lang w:bidi="ar-SA"/>
              </w:rPr>
            </w:pPr>
            <w:r>
              <w:rPr>
                <w:color w:val="000000"/>
                <w:sz w:val="22"/>
                <w:lang w:bidi="ar-SA"/>
              </w:rPr>
              <w:t xml:space="preserve">112 Tazwell Street, Pearisburg, VA 24134 </w:t>
            </w:r>
          </w:p>
        </w:tc>
      </w:tr>
      <w:tr w:rsidR="00FB112B" w14:paraId="36093D9D" w14:textId="77777777" w:rsidTr="00CF4207">
        <w:tc>
          <w:tcPr>
            <w:tcW w:w="2064" w:type="dxa"/>
          </w:tcPr>
          <w:p w14:paraId="5127522B" w14:textId="0FC99A76" w:rsidR="00FB112B" w:rsidRDefault="00CF4207" w:rsidP="006B0CBA">
            <w:pPr>
              <w:autoSpaceDE w:val="0"/>
              <w:autoSpaceDN w:val="0"/>
              <w:adjustRightInd w:val="0"/>
              <w:jc w:val="center"/>
              <w:rPr>
                <w:color w:val="000000"/>
                <w:sz w:val="22"/>
                <w:lang w:bidi="ar-SA"/>
              </w:rPr>
            </w:pPr>
            <w:r>
              <w:rPr>
                <w:color w:val="000000"/>
                <w:sz w:val="22"/>
                <w:lang w:bidi="ar-SA"/>
              </w:rPr>
              <w:t xml:space="preserve">Radford </w:t>
            </w:r>
          </w:p>
        </w:tc>
        <w:tc>
          <w:tcPr>
            <w:tcW w:w="3961" w:type="dxa"/>
          </w:tcPr>
          <w:p w14:paraId="6C881622" w14:textId="51856F2C" w:rsidR="00FB112B" w:rsidRPr="00B04D41" w:rsidRDefault="00747755" w:rsidP="00B04D41">
            <w:pPr>
              <w:autoSpaceDE w:val="0"/>
              <w:autoSpaceDN w:val="0"/>
              <w:adjustRightInd w:val="0"/>
              <w:rPr>
                <w:color w:val="000000"/>
                <w:sz w:val="22"/>
                <w:lang w:bidi="ar-SA"/>
              </w:rPr>
            </w:pPr>
            <w:r>
              <w:rPr>
                <w:color w:val="000000"/>
                <w:sz w:val="22"/>
                <w:lang w:bidi="ar-SA"/>
              </w:rPr>
              <w:t>Central Methodist Church</w:t>
            </w:r>
          </w:p>
        </w:tc>
        <w:tc>
          <w:tcPr>
            <w:tcW w:w="4755" w:type="dxa"/>
          </w:tcPr>
          <w:p w14:paraId="119D4F1D" w14:textId="7DE13812" w:rsidR="00CF4207" w:rsidRPr="00B04D41" w:rsidRDefault="00747755" w:rsidP="00CF4207">
            <w:pPr>
              <w:autoSpaceDE w:val="0"/>
              <w:autoSpaceDN w:val="0"/>
              <w:adjustRightInd w:val="0"/>
              <w:rPr>
                <w:color w:val="000000"/>
                <w:sz w:val="22"/>
                <w:lang w:bidi="ar-SA"/>
              </w:rPr>
            </w:pPr>
            <w:r>
              <w:rPr>
                <w:color w:val="000000"/>
                <w:sz w:val="22"/>
                <w:lang w:bidi="ar-SA"/>
              </w:rPr>
              <w:t>803 Wadsworth Street Radford, VA 24141</w:t>
            </w:r>
          </w:p>
          <w:p w14:paraId="3BC60060" w14:textId="57EBB8E1" w:rsidR="00FB112B" w:rsidRPr="00B04D41" w:rsidRDefault="00FB112B" w:rsidP="00B04D41">
            <w:pPr>
              <w:autoSpaceDE w:val="0"/>
              <w:autoSpaceDN w:val="0"/>
              <w:adjustRightInd w:val="0"/>
              <w:rPr>
                <w:color w:val="000000"/>
                <w:sz w:val="22"/>
                <w:lang w:bidi="ar-SA"/>
              </w:rPr>
            </w:pPr>
          </w:p>
        </w:tc>
      </w:tr>
      <w:tr w:rsidR="00FB112B" w14:paraId="5F369987" w14:textId="77777777" w:rsidTr="00CF4207">
        <w:tc>
          <w:tcPr>
            <w:tcW w:w="2064" w:type="dxa"/>
          </w:tcPr>
          <w:p w14:paraId="1B8D889A" w14:textId="3B1682F6" w:rsidR="00FB112B" w:rsidRDefault="00CF4207" w:rsidP="006B0CBA">
            <w:pPr>
              <w:autoSpaceDE w:val="0"/>
              <w:autoSpaceDN w:val="0"/>
              <w:adjustRightInd w:val="0"/>
              <w:jc w:val="center"/>
              <w:rPr>
                <w:color w:val="000000"/>
                <w:sz w:val="22"/>
                <w:lang w:bidi="ar-SA"/>
              </w:rPr>
            </w:pPr>
            <w:r>
              <w:rPr>
                <w:color w:val="000000"/>
                <w:sz w:val="22"/>
                <w:lang w:bidi="ar-SA"/>
              </w:rPr>
              <w:t xml:space="preserve">Montgomery </w:t>
            </w:r>
          </w:p>
        </w:tc>
        <w:tc>
          <w:tcPr>
            <w:tcW w:w="3961" w:type="dxa"/>
          </w:tcPr>
          <w:p w14:paraId="1FBE4A3F" w14:textId="06AED847" w:rsidR="00FB112B" w:rsidRPr="00B04D41" w:rsidRDefault="00D42E11" w:rsidP="009F5C83">
            <w:pPr>
              <w:autoSpaceDE w:val="0"/>
              <w:autoSpaceDN w:val="0"/>
              <w:adjustRightInd w:val="0"/>
              <w:rPr>
                <w:color w:val="000000"/>
                <w:sz w:val="22"/>
                <w:lang w:bidi="ar-SA"/>
              </w:rPr>
            </w:pPr>
            <w:r>
              <w:rPr>
                <w:color w:val="000000"/>
                <w:sz w:val="22"/>
                <w:lang w:bidi="ar-SA"/>
              </w:rPr>
              <w:t>Montgomery County Government Center</w:t>
            </w:r>
          </w:p>
        </w:tc>
        <w:tc>
          <w:tcPr>
            <w:tcW w:w="4755" w:type="dxa"/>
          </w:tcPr>
          <w:p w14:paraId="6233259B" w14:textId="22D9A924" w:rsidR="00FB112B" w:rsidRPr="00B04D41" w:rsidRDefault="00D42E11" w:rsidP="009F5C83">
            <w:pPr>
              <w:autoSpaceDE w:val="0"/>
              <w:autoSpaceDN w:val="0"/>
              <w:adjustRightInd w:val="0"/>
              <w:rPr>
                <w:color w:val="000000"/>
                <w:sz w:val="22"/>
                <w:lang w:bidi="ar-SA"/>
              </w:rPr>
            </w:pPr>
            <w:r>
              <w:rPr>
                <w:color w:val="000000"/>
                <w:sz w:val="22"/>
                <w:lang w:bidi="ar-SA"/>
              </w:rPr>
              <w:t>755 Roanoke Street Christiansburg, VA 24073</w:t>
            </w:r>
          </w:p>
        </w:tc>
      </w:tr>
      <w:tr w:rsidR="00FB112B" w14:paraId="1E0E2117" w14:textId="77777777" w:rsidTr="00CF4207">
        <w:tc>
          <w:tcPr>
            <w:tcW w:w="2064" w:type="dxa"/>
          </w:tcPr>
          <w:p w14:paraId="4CACB14D" w14:textId="143A86C6" w:rsidR="00FB112B" w:rsidRDefault="00CF4207" w:rsidP="006B0CBA">
            <w:pPr>
              <w:autoSpaceDE w:val="0"/>
              <w:autoSpaceDN w:val="0"/>
              <w:adjustRightInd w:val="0"/>
              <w:jc w:val="center"/>
              <w:rPr>
                <w:color w:val="000000"/>
                <w:sz w:val="22"/>
                <w:lang w:bidi="ar-SA"/>
              </w:rPr>
            </w:pPr>
            <w:r>
              <w:rPr>
                <w:color w:val="000000"/>
                <w:sz w:val="22"/>
                <w:lang w:bidi="ar-SA"/>
              </w:rPr>
              <w:t xml:space="preserve">Pulaski </w:t>
            </w:r>
          </w:p>
        </w:tc>
        <w:tc>
          <w:tcPr>
            <w:tcW w:w="3961" w:type="dxa"/>
          </w:tcPr>
          <w:p w14:paraId="181AA7F9" w14:textId="73A15054" w:rsidR="00FB112B" w:rsidRPr="00B04D41" w:rsidRDefault="00747755" w:rsidP="009F5C83">
            <w:pPr>
              <w:autoSpaceDE w:val="0"/>
              <w:autoSpaceDN w:val="0"/>
              <w:adjustRightInd w:val="0"/>
              <w:rPr>
                <w:color w:val="000000"/>
                <w:sz w:val="22"/>
                <w:szCs w:val="22"/>
                <w:lang w:bidi="ar-SA"/>
              </w:rPr>
            </w:pPr>
            <w:r>
              <w:rPr>
                <w:color w:val="000000"/>
                <w:sz w:val="22"/>
                <w:szCs w:val="22"/>
                <w:lang w:bidi="ar-SA"/>
              </w:rPr>
              <w:t>NRV Fairgrounds</w:t>
            </w:r>
          </w:p>
        </w:tc>
        <w:tc>
          <w:tcPr>
            <w:tcW w:w="4755" w:type="dxa"/>
          </w:tcPr>
          <w:p w14:paraId="51AABC7E" w14:textId="030616BA" w:rsidR="00FB112B" w:rsidRPr="00B04D41" w:rsidRDefault="00747755" w:rsidP="00B04D41">
            <w:pPr>
              <w:autoSpaceDE w:val="0"/>
              <w:autoSpaceDN w:val="0"/>
              <w:adjustRightInd w:val="0"/>
              <w:rPr>
                <w:color w:val="000000"/>
                <w:sz w:val="22"/>
                <w:szCs w:val="22"/>
                <w:lang w:bidi="ar-SA"/>
              </w:rPr>
            </w:pPr>
            <w:r>
              <w:rPr>
                <w:color w:val="000000"/>
                <w:sz w:val="22"/>
                <w:szCs w:val="22"/>
                <w:lang w:bidi="ar-SA"/>
              </w:rPr>
              <w:t>5581 Fair Grounds Circle Dublin, VA 24084</w:t>
            </w:r>
          </w:p>
        </w:tc>
      </w:tr>
    </w:tbl>
    <w:p w14:paraId="33310C6C" w14:textId="77777777" w:rsidR="00FB112B" w:rsidRDefault="00FB112B" w:rsidP="009F5C83">
      <w:pPr>
        <w:autoSpaceDE w:val="0"/>
        <w:autoSpaceDN w:val="0"/>
        <w:adjustRightInd w:val="0"/>
        <w:rPr>
          <w:color w:val="000000"/>
          <w:sz w:val="22"/>
          <w:lang w:bidi="ar-SA"/>
        </w:rPr>
      </w:pPr>
    </w:p>
    <w:p w14:paraId="7BB654E3" w14:textId="77777777" w:rsidR="00FB112B" w:rsidRPr="00A642EB" w:rsidRDefault="006B0CBA" w:rsidP="009F5C83">
      <w:pPr>
        <w:autoSpaceDE w:val="0"/>
        <w:autoSpaceDN w:val="0"/>
        <w:adjustRightInd w:val="0"/>
        <w:rPr>
          <w:bCs/>
          <w:color w:val="000000"/>
          <w:sz w:val="22"/>
          <w:szCs w:val="22"/>
          <w:lang w:bidi="ar-SA"/>
        </w:rPr>
      </w:pPr>
      <w:r w:rsidRPr="00A642EB">
        <w:rPr>
          <w:bCs/>
          <w:color w:val="000000"/>
          <w:sz w:val="22"/>
          <w:szCs w:val="22"/>
          <w:lang w:bidi="ar-SA"/>
        </w:rPr>
        <w:tab/>
        <w:t xml:space="preserve">Voters must cast their ballot at the canvass location to which their </w:t>
      </w:r>
      <w:r w:rsidR="00C237F9" w:rsidRPr="00A642EB">
        <w:rPr>
          <w:bCs/>
          <w:color w:val="000000"/>
          <w:sz w:val="22"/>
          <w:szCs w:val="22"/>
          <w:lang w:bidi="ar-SA"/>
        </w:rPr>
        <w:t xml:space="preserve">respective </w:t>
      </w:r>
      <w:r w:rsidRPr="00A642EB">
        <w:rPr>
          <w:bCs/>
          <w:color w:val="000000"/>
          <w:sz w:val="22"/>
          <w:szCs w:val="22"/>
          <w:lang w:bidi="ar-SA"/>
        </w:rPr>
        <w:t>unit is assigned in the table list of locations above.</w:t>
      </w:r>
    </w:p>
    <w:p w14:paraId="1CE37783" w14:textId="77777777" w:rsidR="006B0CBA" w:rsidRPr="009F5C83" w:rsidRDefault="006B0CBA" w:rsidP="009F5C83">
      <w:pPr>
        <w:autoSpaceDE w:val="0"/>
        <w:autoSpaceDN w:val="0"/>
        <w:adjustRightInd w:val="0"/>
        <w:rPr>
          <w:b/>
          <w:bCs/>
          <w:color w:val="000000"/>
          <w:lang w:bidi="ar-SA"/>
        </w:rPr>
      </w:pPr>
    </w:p>
    <w:p w14:paraId="5D6C978F" w14:textId="77777777" w:rsidR="009F5C83" w:rsidRPr="009F5C83" w:rsidRDefault="009F5C83" w:rsidP="009F5C83">
      <w:pPr>
        <w:autoSpaceDE w:val="0"/>
        <w:autoSpaceDN w:val="0"/>
        <w:adjustRightInd w:val="0"/>
        <w:jc w:val="center"/>
        <w:rPr>
          <w:b/>
          <w:bCs/>
          <w:color w:val="000000"/>
          <w:lang w:bidi="ar-SA"/>
        </w:rPr>
      </w:pPr>
      <w:r w:rsidRPr="009F5C83">
        <w:rPr>
          <w:b/>
          <w:bCs/>
          <w:color w:val="000000"/>
          <w:lang w:bidi="ar-SA"/>
        </w:rPr>
        <w:t>Qualifications for Participation</w:t>
      </w:r>
    </w:p>
    <w:p w14:paraId="29FF20EB" w14:textId="2B9C9524" w:rsidR="009F5C83" w:rsidRDefault="009F5C83" w:rsidP="00671508">
      <w:pPr>
        <w:autoSpaceDE w:val="0"/>
        <w:autoSpaceDN w:val="0"/>
        <w:adjustRightInd w:val="0"/>
        <w:ind w:firstLine="720"/>
        <w:jc w:val="both"/>
        <w:rPr>
          <w:color w:val="000000"/>
          <w:sz w:val="22"/>
          <w:lang w:bidi="ar-SA"/>
        </w:rPr>
      </w:pPr>
      <w:r w:rsidRPr="009F5C83">
        <w:rPr>
          <w:color w:val="000000"/>
          <w:sz w:val="22"/>
          <w:lang w:bidi="ar-SA"/>
        </w:rPr>
        <w:t>All legal and qualified voters of</w:t>
      </w:r>
      <w:r w:rsidR="009831E8">
        <w:rPr>
          <w:color w:val="000000"/>
          <w:sz w:val="22"/>
          <w:lang w:bidi="ar-SA"/>
        </w:rPr>
        <w:t xml:space="preserve"> the</w:t>
      </w:r>
      <w:r w:rsidR="00CF4207">
        <w:rPr>
          <w:color w:val="000000"/>
          <w:sz w:val="22"/>
          <w:lang w:bidi="ar-SA"/>
        </w:rPr>
        <w:t xml:space="preserve"> 12th House </w:t>
      </w:r>
      <w:r w:rsidR="009831E8">
        <w:rPr>
          <w:color w:val="000000"/>
          <w:sz w:val="22"/>
          <w:lang w:bidi="ar-SA"/>
        </w:rPr>
        <w:t>District</w:t>
      </w:r>
      <w:r w:rsidRPr="009F5C83">
        <w:rPr>
          <w:color w:val="000000"/>
          <w:sz w:val="22"/>
          <w:lang w:bidi="ar-SA"/>
        </w:rP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3B9E944A" w14:textId="77777777" w:rsidR="00BF544C" w:rsidRDefault="00BF544C" w:rsidP="009F5C83">
      <w:pPr>
        <w:autoSpaceDE w:val="0"/>
        <w:autoSpaceDN w:val="0"/>
        <w:adjustRightInd w:val="0"/>
        <w:jc w:val="both"/>
        <w:rPr>
          <w:color w:val="000000"/>
          <w:sz w:val="22"/>
          <w:lang w:bidi="ar-SA"/>
        </w:rPr>
      </w:pPr>
    </w:p>
    <w:p w14:paraId="4DABA835" w14:textId="77777777" w:rsidR="00BF544C" w:rsidRPr="00BF544C" w:rsidRDefault="00BF544C" w:rsidP="00671508">
      <w:pPr>
        <w:autoSpaceDE w:val="0"/>
        <w:autoSpaceDN w:val="0"/>
        <w:adjustRightInd w:val="0"/>
        <w:ind w:firstLine="720"/>
        <w:jc w:val="both"/>
        <w:rPr>
          <w:color w:val="000000"/>
          <w:sz w:val="22"/>
          <w:lang w:bidi="ar-SA"/>
        </w:rPr>
      </w:pPr>
      <w:r w:rsidRPr="00BF544C">
        <w:rPr>
          <w:color w:val="000000"/>
          <w:sz w:val="22"/>
          <w:lang w:bidi="ar-SA"/>
        </w:rPr>
        <w:t>In addition to the foregoing, to be in accord with the principles of the Republican Party</w:t>
      </w:r>
      <w:r w:rsidR="00A14525">
        <w:rPr>
          <w:color w:val="000000"/>
          <w:sz w:val="22"/>
          <w:lang w:bidi="ar-SA"/>
        </w:rPr>
        <w:t xml:space="preserve"> </w:t>
      </w:r>
      <w:r w:rsidRPr="00BF544C">
        <w:rPr>
          <w:color w:val="000000"/>
          <w:sz w:val="22"/>
          <w:lang w:bidi="ar-SA"/>
        </w:rPr>
        <w:t xml:space="preserve">a person otherwise qualified hereunder shall not have participated in Virginia in the nomination process of a party other than the Republican Party within the last five years.  </w:t>
      </w:r>
    </w:p>
    <w:p w14:paraId="4D60E47A" w14:textId="77777777" w:rsidR="00BF544C" w:rsidRPr="00BF544C" w:rsidRDefault="00BF544C" w:rsidP="00BF544C">
      <w:pPr>
        <w:autoSpaceDE w:val="0"/>
        <w:autoSpaceDN w:val="0"/>
        <w:adjustRightInd w:val="0"/>
        <w:jc w:val="both"/>
        <w:rPr>
          <w:color w:val="000000"/>
          <w:sz w:val="22"/>
          <w:lang w:bidi="ar-SA"/>
        </w:rPr>
      </w:pPr>
    </w:p>
    <w:p w14:paraId="1929F364" w14:textId="77777777" w:rsidR="00BF544C" w:rsidRPr="009F5C83" w:rsidRDefault="00BF544C" w:rsidP="00671508">
      <w:pPr>
        <w:autoSpaceDE w:val="0"/>
        <w:autoSpaceDN w:val="0"/>
        <w:adjustRightInd w:val="0"/>
        <w:ind w:firstLine="720"/>
        <w:jc w:val="both"/>
        <w:rPr>
          <w:color w:val="000000"/>
          <w:sz w:val="22"/>
          <w:lang w:bidi="ar-SA"/>
        </w:rPr>
      </w:pPr>
      <w:r w:rsidRPr="00BF544C">
        <w:rPr>
          <w:color w:val="000000"/>
          <w:sz w:val="22"/>
          <w:lang w:bidi="ar-SA"/>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p w14:paraId="796AF959" w14:textId="77777777" w:rsidR="009F5C83" w:rsidRPr="009F5C83" w:rsidRDefault="009F5C83" w:rsidP="009F5C83">
      <w:pPr>
        <w:autoSpaceDE w:val="0"/>
        <w:autoSpaceDN w:val="0"/>
        <w:adjustRightInd w:val="0"/>
        <w:rPr>
          <w:color w:val="000000"/>
          <w:sz w:val="22"/>
          <w:lang w:bidi="ar-SA"/>
        </w:rPr>
      </w:pPr>
    </w:p>
    <w:p w14:paraId="17ECCA1D" w14:textId="77777777" w:rsidR="00FB112B" w:rsidRDefault="006540BB" w:rsidP="006F259F">
      <w:pPr>
        <w:autoSpaceDE w:val="0"/>
        <w:autoSpaceDN w:val="0"/>
        <w:adjustRightInd w:val="0"/>
        <w:ind w:firstLine="720"/>
        <w:jc w:val="both"/>
        <w:rPr>
          <w:color w:val="000000"/>
          <w:sz w:val="22"/>
          <w:lang w:bidi="ar-SA"/>
        </w:rPr>
      </w:pPr>
      <w:r w:rsidRPr="006540BB">
        <w:rPr>
          <w:color w:val="000000"/>
          <w:sz w:val="22"/>
          <w:lang w:bidi="ar-SA"/>
        </w:rPr>
        <w:t>Canv</w:t>
      </w:r>
      <w:r>
        <w:rPr>
          <w:color w:val="000000"/>
          <w:sz w:val="22"/>
          <w:lang w:bidi="ar-SA"/>
        </w:rPr>
        <w:t xml:space="preserve">ass participants must present an acceptable </w:t>
      </w:r>
      <w:r w:rsidRPr="006540BB">
        <w:rPr>
          <w:color w:val="000000"/>
          <w:sz w:val="22"/>
          <w:lang w:bidi="ar-SA"/>
        </w:rPr>
        <w:t xml:space="preserve">form of photo identification </w:t>
      </w:r>
      <w:r>
        <w:rPr>
          <w:color w:val="000000"/>
          <w:sz w:val="22"/>
          <w:lang w:bidi="ar-SA"/>
        </w:rPr>
        <w:t>in order to</w:t>
      </w:r>
      <w:r w:rsidR="002E4216">
        <w:rPr>
          <w:color w:val="000000"/>
          <w:sz w:val="22"/>
          <w:lang w:bidi="ar-SA"/>
        </w:rPr>
        <w:t xml:space="preserve"> offer to</w:t>
      </w:r>
      <w:r>
        <w:rPr>
          <w:color w:val="000000"/>
          <w:sz w:val="22"/>
          <w:lang w:bidi="ar-SA"/>
        </w:rPr>
        <w:t xml:space="preserve"> </w:t>
      </w:r>
      <w:r w:rsidR="00A430C0">
        <w:rPr>
          <w:color w:val="000000"/>
          <w:sz w:val="22"/>
          <w:lang w:bidi="ar-SA"/>
        </w:rPr>
        <w:t>vote</w:t>
      </w:r>
      <w:r>
        <w:rPr>
          <w:color w:val="000000"/>
          <w:sz w:val="22"/>
          <w:lang w:bidi="ar-SA"/>
        </w:rPr>
        <w:t xml:space="preserve"> at the canvas</w:t>
      </w:r>
      <w:r w:rsidR="00A430C0">
        <w:rPr>
          <w:color w:val="000000"/>
          <w:sz w:val="22"/>
          <w:lang w:bidi="ar-SA"/>
        </w:rPr>
        <w:t>s</w:t>
      </w:r>
      <w:r>
        <w:rPr>
          <w:color w:val="000000"/>
          <w:sz w:val="22"/>
          <w:lang w:bidi="ar-SA"/>
        </w:rPr>
        <w:t>.</w:t>
      </w:r>
    </w:p>
    <w:p w14:paraId="72127AE5" w14:textId="77777777" w:rsidR="006540BB" w:rsidRDefault="006540BB" w:rsidP="006F259F">
      <w:pPr>
        <w:autoSpaceDE w:val="0"/>
        <w:autoSpaceDN w:val="0"/>
        <w:adjustRightInd w:val="0"/>
        <w:ind w:firstLine="720"/>
        <w:jc w:val="both"/>
        <w:rPr>
          <w:color w:val="000000"/>
          <w:sz w:val="22"/>
          <w:lang w:bidi="ar-SA"/>
        </w:rPr>
      </w:pPr>
    </w:p>
    <w:p w14:paraId="4A01A484" w14:textId="77777777" w:rsidR="00FB112B" w:rsidRDefault="00FB112B" w:rsidP="00FB112B">
      <w:pPr>
        <w:autoSpaceDE w:val="0"/>
        <w:autoSpaceDN w:val="0"/>
        <w:adjustRightInd w:val="0"/>
        <w:ind w:firstLine="720"/>
        <w:jc w:val="both"/>
        <w:rPr>
          <w:color w:val="000000"/>
          <w:sz w:val="22"/>
          <w:lang w:bidi="ar-SA"/>
        </w:rPr>
      </w:pPr>
      <w:r w:rsidRPr="00FB112B">
        <w:rPr>
          <w:color w:val="000000"/>
          <w:sz w:val="22"/>
          <w:lang w:bidi="ar-SA"/>
        </w:rPr>
        <w:t xml:space="preserve">During the hours the canvass is being held, any person meeting the qualifications for participation enumerated herein may appear at any time to offer to vote.  Any person in line for the canvass at </w:t>
      </w:r>
      <w:r>
        <w:rPr>
          <w:color w:val="000000"/>
          <w:sz w:val="22"/>
          <w:lang w:bidi="ar-SA"/>
        </w:rPr>
        <w:t>7</w:t>
      </w:r>
      <w:r w:rsidRPr="00FB112B">
        <w:rPr>
          <w:color w:val="000000"/>
          <w:sz w:val="22"/>
          <w:lang w:bidi="ar-SA"/>
        </w:rPr>
        <w:t xml:space="preserve">:00PM will be permitted </w:t>
      </w:r>
      <w:r>
        <w:rPr>
          <w:color w:val="000000"/>
          <w:sz w:val="22"/>
          <w:lang w:bidi="ar-SA"/>
        </w:rPr>
        <w:t>to offer to vote.</w:t>
      </w:r>
    </w:p>
    <w:p w14:paraId="3C114993" w14:textId="77777777" w:rsidR="00FB112B" w:rsidRPr="00FB112B" w:rsidRDefault="00FB112B" w:rsidP="00FB112B">
      <w:pPr>
        <w:autoSpaceDE w:val="0"/>
        <w:autoSpaceDN w:val="0"/>
        <w:adjustRightInd w:val="0"/>
        <w:ind w:firstLine="720"/>
        <w:jc w:val="both"/>
        <w:rPr>
          <w:color w:val="000000"/>
          <w:sz w:val="22"/>
          <w:lang w:bidi="ar-SA"/>
        </w:rPr>
      </w:pPr>
    </w:p>
    <w:p w14:paraId="7E405C46" w14:textId="271FFBAB" w:rsidR="00FB112B" w:rsidRPr="006F259F" w:rsidRDefault="00FB112B" w:rsidP="00FB112B">
      <w:pPr>
        <w:autoSpaceDE w:val="0"/>
        <w:autoSpaceDN w:val="0"/>
        <w:adjustRightInd w:val="0"/>
        <w:ind w:firstLine="720"/>
        <w:jc w:val="both"/>
        <w:rPr>
          <w:color w:val="000000"/>
          <w:sz w:val="22"/>
          <w:lang w:bidi="ar-SA"/>
        </w:rPr>
      </w:pPr>
      <w:r w:rsidRPr="00FB112B">
        <w:rPr>
          <w:color w:val="000000"/>
          <w:sz w:val="22"/>
          <w:lang w:bidi="ar-SA"/>
        </w:rPr>
        <w:t>The party canvass shall, to the extent applicable, be governed by and conducted in accordance with the followin</w:t>
      </w:r>
      <w:r w:rsidR="00C237F9">
        <w:rPr>
          <w:color w:val="000000"/>
          <w:sz w:val="22"/>
          <w:lang w:bidi="ar-SA"/>
        </w:rPr>
        <w:t xml:space="preserve">g (giving precedence as listed): </w:t>
      </w:r>
      <w:r w:rsidRPr="00FB112B">
        <w:rPr>
          <w:color w:val="000000"/>
          <w:sz w:val="22"/>
          <w:lang w:bidi="ar-SA"/>
        </w:rPr>
        <w:t xml:space="preserve"> the State Party Pla</w:t>
      </w:r>
      <w:r>
        <w:rPr>
          <w:color w:val="000000"/>
          <w:sz w:val="22"/>
          <w:lang w:bidi="ar-SA"/>
        </w:rPr>
        <w:t xml:space="preserve">n, </w:t>
      </w:r>
      <w:r w:rsidRPr="00FB112B">
        <w:rPr>
          <w:color w:val="000000"/>
          <w:sz w:val="22"/>
          <w:lang w:bidi="ar-SA"/>
        </w:rPr>
        <w:t xml:space="preserve">canvass rules adopted by the </w:t>
      </w:r>
      <w:r>
        <w:rPr>
          <w:color w:val="000000"/>
          <w:sz w:val="22"/>
          <w:lang w:bidi="ar-SA"/>
        </w:rPr>
        <w:t>Legislative District</w:t>
      </w:r>
      <w:r w:rsidRPr="00FB112B">
        <w:rPr>
          <w:color w:val="000000"/>
          <w:sz w:val="22"/>
          <w:lang w:bidi="ar-SA"/>
        </w:rPr>
        <w:t xml:space="preserve"> Committee, and otherwise in accordance with Robert’s Rules of Order, Newly Revised.  The </w:t>
      </w:r>
      <w:r w:rsidR="00CF4207">
        <w:rPr>
          <w:color w:val="000000"/>
          <w:sz w:val="22"/>
          <w:lang w:bidi="ar-SA"/>
        </w:rPr>
        <w:t>12</w:t>
      </w:r>
      <w:r w:rsidRPr="00FB112B">
        <w:rPr>
          <w:color w:val="000000"/>
          <w:sz w:val="22"/>
          <w:lang w:bidi="ar-SA"/>
        </w:rPr>
        <w:t xml:space="preserve">th </w:t>
      </w:r>
      <w:r w:rsidR="00CF4207">
        <w:rPr>
          <w:color w:val="000000"/>
          <w:sz w:val="22"/>
          <w:lang w:bidi="ar-SA"/>
        </w:rPr>
        <w:t xml:space="preserve">House of Delegates </w:t>
      </w:r>
      <w:r w:rsidRPr="00FB112B">
        <w:rPr>
          <w:color w:val="000000"/>
          <w:sz w:val="22"/>
          <w:lang w:bidi="ar-SA"/>
        </w:rPr>
        <w:t>Legislative District Republican Committee shall promulgate appropriate rules for the operation and conduct of the party canvass.</w:t>
      </w:r>
    </w:p>
    <w:p w14:paraId="0620DB66" w14:textId="77777777" w:rsidR="00BF544C" w:rsidRDefault="00BF544C" w:rsidP="009F5C83">
      <w:pPr>
        <w:autoSpaceDE w:val="0"/>
        <w:autoSpaceDN w:val="0"/>
        <w:adjustRightInd w:val="0"/>
        <w:jc w:val="center"/>
        <w:rPr>
          <w:b/>
          <w:bCs/>
          <w:color w:val="000000"/>
          <w:lang w:bidi="ar-SA"/>
        </w:rPr>
      </w:pPr>
    </w:p>
    <w:p w14:paraId="358D962C" w14:textId="77777777" w:rsidR="009F5C83" w:rsidRPr="009F5C83" w:rsidRDefault="00B60211" w:rsidP="009F5C83">
      <w:pPr>
        <w:autoSpaceDE w:val="0"/>
        <w:autoSpaceDN w:val="0"/>
        <w:adjustRightInd w:val="0"/>
        <w:jc w:val="center"/>
        <w:rPr>
          <w:b/>
          <w:bCs/>
          <w:color w:val="000000"/>
          <w:lang w:bidi="ar-SA"/>
        </w:rPr>
      </w:pPr>
      <w:r>
        <w:rPr>
          <w:b/>
          <w:bCs/>
          <w:color w:val="000000"/>
          <w:lang w:bidi="ar-SA"/>
        </w:rPr>
        <w:lastRenderedPageBreak/>
        <w:t xml:space="preserve">Candidate </w:t>
      </w:r>
      <w:r w:rsidR="00A642EB">
        <w:rPr>
          <w:b/>
          <w:bCs/>
          <w:color w:val="000000"/>
          <w:lang w:bidi="ar-SA"/>
        </w:rPr>
        <w:t>Filing Requirements</w:t>
      </w:r>
    </w:p>
    <w:p w14:paraId="13C6DFB8" w14:textId="79167FAC" w:rsidR="00AB5764" w:rsidRDefault="003A70A0" w:rsidP="003A70A0">
      <w:pPr>
        <w:autoSpaceDE w:val="0"/>
        <w:autoSpaceDN w:val="0"/>
        <w:adjustRightInd w:val="0"/>
        <w:ind w:firstLine="720"/>
        <w:rPr>
          <w:color w:val="000000"/>
          <w:sz w:val="22"/>
          <w:lang w:bidi="ar-SA"/>
        </w:rPr>
      </w:pPr>
      <w:r>
        <w:rPr>
          <w:color w:val="000000"/>
          <w:sz w:val="22"/>
          <w:lang w:bidi="ar-SA"/>
        </w:rPr>
        <w:t xml:space="preserve">Candidates seeking the nomination at the </w:t>
      </w:r>
      <w:r w:rsidR="00144D47">
        <w:rPr>
          <w:color w:val="000000"/>
          <w:sz w:val="22"/>
          <w:lang w:bidi="ar-SA"/>
        </w:rPr>
        <w:t>Party Canvass</w:t>
      </w:r>
      <w:r>
        <w:rPr>
          <w:color w:val="000000"/>
          <w:sz w:val="22"/>
          <w:lang w:bidi="ar-SA"/>
        </w:rPr>
        <w:t xml:space="preserve"> </w:t>
      </w:r>
      <w:r w:rsidR="006F259F">
        <w:rPr>
          <w:color w:val="000000"/>
          <w:sz w:val="22"/>
          <w:lang w:bidi="ar-SA"/>
        </w:rPr>
        <w:t>shall</w:t>
      </w:r>
      <w:r>
        <w:rPr>
          <w:color w:val="000000"/>
          <w:sz w:val="22"/>
          <w:lang w:bidi="ar-SA"/>
        </w:rPr>
        <w:t xml:space="preserve"> </w:t>
      </w:r>
      <w:r w:rsidR="006F259F">
        <w:rPr>
          <w:color w:val="000000"/>
          <w:sz w:val="22"/>
          <w:lang w:bidi="ar-SA"/>
        </w:rPr>
        <w:t>be required to</w:t>
      </w:r>
      <w:r w:rsidR="00144D47">
        <w:rPr>
          <w:color w:val="000000"/>
          <w:sz w:val="22"/>
          <w:lang w:bidi="ar-SA"/>
        </w:rPr>
        <w:t xml:space="preserve"> file a </w:t>
      </w:r>
      <w:r w:rsidR="00144D47" w:rsidRPr="00144D47">
        <w:rPr>
          <w:color w:val="000000"/>
          <w:sz w:val="22"/>
          <w:lang w:bidi="ar-SA"/>
        </w:rPr>
        <w:t xml:space="preserve">written </w:t>
      </w:r>
      <w:r w:rsidR="00144D47" w:rsidRPr="00144D47">
        <w:rPr>
          <w:i/>
          <w:color w:val="000000"/>
          <w:sz w:val="22"/>
          <w:lang w:bidi="ar-SA"/>
        </w:rPr>
        <w:t xml:space="preserve">Declaration of </w:t>
      </w:r>
      <w:r w:rsidR="00F21E0F">
        <w:rPr>
          <w:i/>
          <w:color w:val="000000"/>
          <w:sz w:val="22"/>
          <w:lang w:bidi="ar-SA"/>
        </w:rPr>
        <w:t>Candidacy</w:t>
      </w:r>
      <w:r w:rsidR="00144D47" w:rsidRPr="00144D47">
        <w:rPr>
          <w:i/>
          <w:color w:val="000000"/>
          <w:sz w:val="22"/>
          <w:lang w:bidi="ar-SA"/>
        </w:rPr>
        <w:t xml:space="preserve"> to Seek Nomination</w:t>
      </w:r>
      <w:r w:rsidR="00144D47" w:rsidRPr="00144D47">
        <w:rPr>
          <w:color w:val="000000"/>
          <w:sz w:val="22"/>
          <w:lang w:bidi="ar-SA"/>
        </w:rPr>
        <w:t xml:space="preserve"> </w:t>
      </w:r>
      <w:r w:rsidR="00144D47">
        <w:rPr>
          <w:color w:val="000000"/>
          <w:sz w:val="22"/>
          <w:lang w:bidi="ar-SA"/>
        </w:rPr>
        <w:t xml:space="preserve">and </w:t>
      </w:r>
      <w:r w:rsidR="006F259F">
        <w:rPr>
          <w:color w:val="000000"/>
          <w:sz w:val="22"/>
          <w:lang w:bidi="ar-SA"/>
        </w:rPr>
        <w:t>pay a filing fee in the</w:t>
      </w:r>
      <w:r w:rsidR="007F136C">
        <w:rPr>
          <w:color w:val="000000"/>
          <w:sz w:val="22"/>
          <w:lang w:bidi="ar-SA"/>
        </w:rPr>
        <w:t xml:space="preserve"> amount of $7</w:t>
      </w:r>
      <w:r w:rsidR="00423608">
        <w:rPr>
          <w:color w:val="000000"/>
          <w:sz w:val="22"/>
          <w:lang w:bidi="ar-SA"/>
        </w:rPr>
        <w:t>05.60</w:t>
      </w:r>
      <w:r w:rsidR="007F136C">
        <w:rPr>
          <w:color w:val="000000"/>
          <w:sz w:val="22"/>
          <w:lang w:bidi="ar-SA"/>
        </w:rPr>
        <w:t xml:space="preserve"> </w:t>
      </w:r>
      <w:r>
        <w:rPr>
          <w:color w:val="000000"/>
          <w:sz w:val="22"/>
          <w:lang w:bidi="ar-SA"/>
        </w:rPr>
        <w:t xml:space="preserve">(Seven Hundred and </w:t>
      </w:r>
      <w:r w:rsidR="00423608">
        <w:rPr>
          <w:color w:val="000000"/>
          <w:sz w:val="22"/>
          <w:lang w:bidi="ar-SA"/>
        </w:rPr>
        <w:t xml:space="preserve">Five </w:t>
      </w:r>
      <w:r>
        <w:rPr>
          <w:color w:val="000000"/>
          <w:sz w:val="22"/>
          <w:lang w:bidi="ar-SA"/>
        </w:rPr>
        <w:t xml:space="preserve"> Dollars</w:t>
      </w:r>
      <w:r w:rsidR="00423608">
        <w:rPr>
          <w:color w:val="000000"/>
          <w:sz w:val="22"/>
          <w:lang w:bidi="ar-SA"/>
        </w:rPr>
        <w:t xml:space="preserve"> and Sixty Cents</w:t>
      </w:r>
      <w:r>
        <w:rPr>
          <w:color w:val="000000"/>
          <w:sz w:val="22"/>
          <w:lang w:bidi="ar-SA"/>
        </w:rPr>
        <w:t>)</w:t>
      </w:r>
      <w:r w:rsidR="002775A1">
        <w:rPr>
          <w:color w:val="000000"/>
          <w:sz w:val="22"/>
          <w:lang w:bidi="ar-SA"/>
        </w:rPr>
        <w:t xml:space="preserve"> to </w:t>
      </w:r>
      <w:r w:rsidR="00CF4207">
        <w:rPr>
          <w:color w:val="000000"/>
          <w:sz w:val="22"/>
          <w:lang w:bidi="ar-SA"/>
        </w:rPr>
        <w:t>Angie Hall, (</w:t>
      </w:r>
      <w:r w:rsidR="00747755">
        <w:rPr>
          <w:color w:val="000000"/>
          <w:sz w:val="22"/>
          <w:lang w:bidi="ar-SA"/>
        </w:rPr>
        <w:t>7141 Gate 10 Road Radford, VA 24141</w:t>
      </w:r>
      <w:r w:rsidR="00CF4207">
        <w:rPr>
          <w:color w:val="000000"/>
          <w:sz w:val="22"/>
          <w:lang w:bidi="ar-SA"/>
        </w:rPr>
        <w:t xml:space="preserve">) </w:t>
      </w:r>
      <w:r w:rsidR="00747755">
        <w:rPr>
          <w:color w:val="000000"/>
          <w:sz w:val="22"/>
          <w:lang w:bidi="ar-SA"/>
        </w:rPr>
        <w:t>no</w:t>
      </w:r>
      <w:r w:rsidR="00144D47">
        <w:rPr>
          <w:color w:val="000000"/>
          <w:sz w:val="22"/>
          <w:lang w:bidi="ar-SA"/>
        </w:rPr>
        <w:t xml:space="preserve"> later than 12:00pm (Noon) </w:t>
      </w:r>
      <w:r w:rsidR="006540BB">
        <w:rPr>
          <w:color w:val="000000"/>
          <w:sz w:val="22"/>
          <w:lang w:bidi="ar-SA"/>
        </w:rPr>
        <w:t xml:space="preserve">local time </w:t>
      </w:r>
      <w:r w:rsidR="00144D47">
        <w:rPr>
          <w:color w:val="000000"/>
          <w:sz w:val="22"/>
          <w:lang w:bidi="ar-SA"/>
        </w:rPr>
        <w:t xml:space="preserve">on Monday, </w:t>
      </w:r>
      <w:r w:rsidR="00CF4207">
        <w:rPr>
          <w:color w:val="000000"/>
          <w:sz w:val="22"/>
          <w:lang w:bidi="ar-SA"/>
        </w:rPr>
        <w:t>March 15th</w:t>
      </w:r>
      <w:r w:rsidR="00144D47">
        <w:rPr>
          <w:color w:val="000000"/>
          <w:sz w:val="22"/>
          <w:lang w:bidi="ar-SA"/>
        </w:rPr>
        <w:t xml:space="preserve">, 2021.  </w:t>
      </w:r>
      <w:r w:rsidR="00144D47" w:rsidRPr="00144D47">
        <w:rPr>
          <w:color w:val="000000"/>
          <w:sz w:val="22"/>
          <w:lang w:bidi="ar-SA"/>
        </w:rPr>
        <w:t xml:space="preserve">Postmarks </w:t>
      </w:r>
      <w:r w:rsidR="002775A1">
        <w:rPr>
          <w:color w:val="000000"/>
          <w:sz w:val="22"/>
          <w:lang w:bidi="ar-SA"/>
        </w:rPr>
        <w:t>will not be considered.  The declaration and filing fee</w:t>
      </w:r>
      <w:r w:rsidR="00144D47" w:rsidRPr="00144D47">
        <w:rPr>
          <w:color w:val="000000"/>
          <w:sz w:val="22"/>
          <w:lang w:bidi="ar-SA"/>
        </w:rPr>
        <w:t xml:space="preserve"> must actua</w:t>
      </w:r>
      <w:r w:rsidR="00144D47">
        <w:rPr>
          <w:color w:val="000000"/>
          <w:sz w:val="22"/>
          <w:lang w:bidi="ar-SA"/>
        </w:rPr>
        <w:t xml:space="preserve">lly be received by the deadline.  </w:t>
      </w:r>
    </w:p>
    <w:p w14:paraId="4F813F21" w14:textId="77777777" w:rsidR="00AB5764" w:rsidRDefault="00AB5764" w:rsidP="003A70A0">
      <w:pPr>
        <w:autoSpaceDE w:val="0"/>
        <w:autoSpaceDN w:val="0"/>
        <w:adjustRightInd w:val="0"/>
        <w:ind w:firstLine="720"/>
        <w:rPr>
          <w:color w:val="000000"/>
          <w:sz w:val="22"/>
          <w:lang w:bidi="ar-SA"/>
        </w:rPr>
      </w:pPr>
    </w:p>
    <w:p w14:paraId="2C5FB20D" w14:textId="2198D055" w:rsidR="009F5C83" w:rsidRDefault="003A70A0" w:rsidP="003A70A0">
      <w:pPr>
        <w:autoSpaceDE w:val="0"/>
        <w:autoSpaceDN w:val="0"/>
        <w:adjustRightInd w:val="0"/>
        <w:ind w:firstLine="720"/>
        <w:rPr>
          <w:color w:val="000000"/>
          <w:sz w:val="22"/>
          <w:lang w:bidi="ar-SA"/>
        </w:rPr>
      </w:pPr>
      <w:r>
        <w:rPr>
          <w:color w:val="000000"/>
          <w:sz w:val="22"/>
          <w:lang w:bidi="ar-SA"/>
        </w:rPr>
        <w:t xml:space="preserve">The filing fee shall </w:t>
      </w:r>
      <w:r w:rsidR="006F259F">
        <w:rPr>
          <w:color w:val="000000"/>
          <w:sz w:val="22"/>
          <w:lang w:bidi="ar-SA"/>
        </w:rPr>
        <w:t>be</w:t>
      </w:r>
      <w:r>
        <w:rPr>
          <w:color w:val="000000"/>
          <w:sz w:val="22"/>
          <w:lang w:bidi="ar-SA"/>
        </w:rPr>
        <w:t xml:space="preserve"> made </w:t>
      </w:r>
      <w:r w:rsidR="006F259F">
        <w:rPr>
          <w:color w:val="000000"/>
          <w:sz w:val="22"/>
          <w:lang w:bidi="ar-SA"/>
        </w:rPr>
        <w:t xml:space="preserve">by check and </w:t>
      </w:r>
      <w:r>
        <w:rPr>
          <w:color w:val="000000"/>
          <w:sz w:val="22"/>
          <w:lang w:bidi="ar-SA"/>
        </w:rPr>
        <w:t>payable to the 9</w:t>
      </w:r>
      <w:r w:rsidRPr="003A70A0">
        <w:rPr>
          <w:color w:val="000000"/>
          <w:sz w:val="22"/>
          <w:vertAlign w:val="superscript"/>
          <w:lang w:bidi="ar-SA"/>
        </w:rPr>
        <w:t>th</w:t>
      </w:r>
      <w:r>
        <w:rPr>
          <w:color w:val="000000"/>
          <w:sz w:val="22"/>
          <w:lang w:bidi="ar-SA"/>
        </w:rPr>
        <w:t xml:space="preserve"> Congressional Distri</w:t>
      </w:r>
      <w:r w:rsidR="006F259F">
        <w:rPr>
          <w:color w:val="000000"/>
          <w:sz w:val="22"/>
          <w:lang w:bidi="ar-SA"/>
        </w:rPr>
        <w:t>ct Republican Committee (</w:t>
      </w:r>
      <w:r>
        <w:rPr>
          <w:color w:val="000000"/>
          <w:sz w:val="22"/>
          <w:lang w:bidi="ar-SA"/>
        </w:rPr>
        <w:t>place on</w:t>
      </w:r>
      <w:r w:rsidR="006F259F">
        <w:rPr>
          <w:color w:val="000000"/>
          <w:sz w:val="22"/>
          <w:lang w:bidi="ar-SA"/>
        </w:rPr>
        <w:t xml:space="preserve"> check</w:t>
      </w:r>
      <w:r>
        <w:rPr>
          <w:color w:val="000000"/>
          <w:sz w:val="22"/>
          <w:lang w:bidi="ar-SA"/>
        </w:rPr>
        <w:t xml:space="preserve"> memo line “Filing Fee – </w:t>
      </w:r>
      <w:r w:rsidR="00CF4207">
        <w:rPr>
          <w:color w:val="000000"/>
          <w:sz w:val="22"/>
          <w:lang w:bidi="ar-SA"/>
        </w:rPr>
        <w:t>12</w:t>
      </w:r>
      <w:r w:rsidRPr="003A70A0">
        <w:rPr>
          <w:color w:val="000000"/>
          <w:sz w:val="22"/>
          <w:vertAlign w:val="superscript"/>
          <w:lang w:bidi="ar-SA"/>
        </w:rPr>
        <w:t>th</w:t>
      </w:r>
      <w:r>
        <w:rPr>
          <w:color w:val="000000"/>
          <w:sz w:val="22"/>
          <w:lang w:bidi="ar-SA"/>
        </w:rPr>
        <w:t xml:space="preserve"> </w:t>
      </w:r>
      <w:r w:rsidR="00CF4207">
        <w:rPr>
          <w:color w:val="000000"/>
          <w:sz w:val="22"/>
          <w:lang w:bidi="ar-SA"/>
        </w:rPr>
        <w:t>House</w:t>
      </w:r>
      <w:r>
        <w:rPr>
          <w:color w:val="000000"/>
          <w:sz w:val="22"/>
          <w:lang w:bidi="ar-SA"/>
        </w:rPr>
        <w:t xml:space="preserve"> District)</w:t>
      </w:r>
      <w:r w:rsidR="006F259F">
        <w:rPr>
          <w:color w:val="000000"/>
          <w:sz w:val="22"/>
          <w:lang w:bidi="ar-SA"/>
        </w:rPr>
        <w:t xml:space="preserve"> which will serve as the fiscal agent of the </w:t>
      </w:r>
      <w:r w:rsidR="00CF4207">
        <w:rPr>
          <w:color w:val="000000"/>
          <w:sz w:val="22"/>
          <w:lang w:bidi="ar-SA"/>
        </w:rPr>
        <w:t>12</w:t>
      </w:r>
      <w:r w:rsidR="00656CA8" w:rsidRPr="00CF4207">
        <w:rPr>
          <w:color w:val="000000"/>
          <w:sz w:val="22"/>
          <w:vertAlign w:val="superscript"/>
          <w:lang w:bidi="ar-SA"/>
        </w:rPr>
        <w:t>th</w:t>
      </w:r>
      <w:r w:rsidR="00CF4207">
        <w:rPr>
          <w:color w:val="000000"/>
          <w:sz w:val="22"/>
          <w:lang w:bidi="ar-SA"/>
        </w:rPr>
        <w:t xml:space="preserve"> House</w:t>
      </w:r>
      <w:r w:rsidR="00656CA8" w:rsidRPr="009831E8">
        <w:rPr>
          <w:color w:val="000000"/>
          <w:sz w:val="22"/>
          <w:lang w:bidi="ar-SA"/>
        </w:rPr>
        <w:t xml:space="preserve"> Legislative District </w:t>
      </w:r>
      <w:r w:rsidR="00656CA8">
        <w:rPr>
          <w:color w:val="000000"/>
          <w:sz w:val="22"/>
          <w:lang w:bidi="ar-SA"/>
        </w:rPr>
        <w:t xml:space="preserve">Republican </w:t>
      </w:r>
      <w:r w:rsidR="00656CA8" w:rsidRPr="009831E8">
        <w:rPr>
          <w:color w:val="000000"/>
          <w:sz w:val="22"/>
          <w:lang w:bidi="ar-SA"/>
        </w:rPr>
        <w:t>Committee</w:t>
      </w:r>
      <w:r w:rsidR="006F259F">
        <w:rPr>
          <w:color w:val="000000"/>
          <w:sz w:val="22"/>
          <w:lang w:bidi="ar-SA"/>
        </w:rPr>
        <w:t xml:space="preserve"> for this </w:t>
      </w:r>
      <w:r w:rsidR="00656CA8">
        <w:rPr>
          <w:color w:val="000000"/>
          <w:sz w:val="22"/>
          <w:lang w:bidi="ar-SA"/>
        </w:rPr>
        <w:t>Party Canvass</w:t>
      </w:r>
      <w:r w:rsidR="006F259F">
        <w:rPr>
          <w:color w:val="000000"/>
          <w:sz w:val="22"/>
          <w:lang w:bidi="ar-SA"/>
        </w:rPr>
        <w:t>.   Filing fees are non-refundable once remitted.</w:t>
      </w:r>
    </w:p>
    <w:p w14:paraId="6E3E6720" w14:textId="77777777" w:rsidR="002775A1" w:rsidRDefault="002775A1" w:rsidP="003A70A0">
      <w:pPr>
        <w:autoSpaceDE w:val="0"/>
        <w:autoSpaceDN w:val="0"/>
        <w:adjustRightInd w:val="0"/>
        <w:ind w:firstLine="720"/>
        <w:rPr>
          <w:color w:val="000000"/>
          <w:sz w:val="22"/>
          <w:lang w:bidi="ar-SA"/>
        </w:rPr>
      </w:pPr>
    </w:p>
    <w:p w14:paraId="6B071EA0" w14:textId="17D4A55B" w:rsidR="002775A1" w:rsidRPr="009F5C83" w:rsidRDefault="002775A1" w:rsidP="003A70A0">
      <w:pPr>
        <w:autoSpaceDE w:val="0"/>
        <w:autoSpaceDN w:val="0"/>
        <w:adjustRightInd w:val="0"/>
        <w:ind w:firstLine="720"/>
        <w:rPr>
          <w:color w:val="000000"/>
          <w:sz w:val="22"/>
          <w:lang w:bidi="ar-SA"/>
        </w:rPr>
      </w:pPr>
      <w:r w:rsidRPr="002775A1">
        <w:rPr>
          <w:color w:val="000000"/>
          <w:sz w:val="22"/>
          <w:lang w:bidi="ar-SA"/>
        </w:rPr>
        <w:t xml:space="preserve">Candidate </w:t>
      </w:r>
      <w:r>
        <w:rPr>
          <w:color w:val="000000"/>
          <w:sz w:val="22"/>
          <w:lang w:bidi="ar-SA"/>
        </w:rPr>
        <w:t>declaration</w:t>
      </w:r>
      <w:r w:rsidRPr="002775A1">
        <w:rPr>
          <w:color w:val="000000"/>
          <w:sz w:val="22"/>
          <w:lang w:bidi="ar-SA"/>
        </w:rPr>
        <w:t xml:space="preserve"> forms are available online at</w:t>
      </w:r>
      <w:r>
        <w:rPr>
          <w:color w:val="000000"/>
          <w:sz w:val="22"/>
          <w:lang w:bidi="ar-SA"/>
        </w:rPr>
        <w:t xml:space="preserve"> </w:t>
      </w:r>
      <w:hyperlink r:id="rId6" w:history="1">
        <w:r w:rsidRPr="00BA1D1E">
          <w:rPr>
            <w:rStyle w:val="Hyperlink"/>
            <w:sz w:val="22"/>
            <w:lang w:bidi="ar-SA"/>
          </w:rPr>
          <w:t>www.virginia.gop</w:t>
        </w:r>
      </w:hyperlink>
      <w:r>
        <w:rPr>
          <w:color w:val="000000"/>
          <w:sz w:val="22"/>
          <w:lang w:bidi="ar-SA"/>
        </w:rPr>
        <w:t xml:space="preserve"> and </w:t>
      </w:r>
      <w:hyperlink r:id="rId7" w:history="1">
        <w:r w:rsidRPr="00BA1D1E">
          <w:rPr>
            <w:rStyle w:val="Hyperlink"/>
            <w:sz w:val="22"/>
            <w:lang w:bidi="ar-SA"/>
          </w:rPr>
          <w:t>www.va9gop.org</w:t>
        </w:r>
      </w:hyperlink>
      <w:r>
        <w:rPr>
          <w:color w:val="000000"/>
          <w:sz w:val="22"/>
          <w:lang w:bidi="ar-SA"/>
        </w:rPr>
        <w:t xml:space="preserve"> or by contacting </w:t>
      </w:r>
      <w:r w:rsidR="00CF4207">
        <w:rPr>
          <w:color w:val="000000"/>
          <w:sz w:val="22"/>
          <w:lang w:bidi="ar-SA"/>
        </w:rPr>
        <w:t>Angie Hall</w:t>
      </w:r>
      <w:r>
        <w:rPr>
          <w:color w:val="000000"/>
          <w:sz w:val="22"/>
          <w:lang w:bidi="ar-SA"/>
        </w:rPr>
        <w:t>, Chairman</w:t>
      </w:r>
      <w:r w:rsidR="006B0CBA">
        <w:rPr>
          <w:color w:val="000000"/>
          <w:sz w:val="22"/>
          <w:lang w:bidi="ar-SA"/>
        </w:rPr>
        <w:t xml:space="preserve"> by email at</w:t>
      </w:r>
      <w:r w:rsidR="006B0CBA" w:rsidRPr="006B0CBA">
        <w:rPr>
          <w:color w:val="000000"/>
          <w:sz w:val="22"/>
          <w:lang w:bidi="ar-SA"/>
        </w:rPr>
        <w:t xml:space="preserve"> </w:t>
      </w:r>
      <w:hyperlink r:id="rId8" w:history="1">
        <w:r w:rsidR="00CF4207" w:rsidRPr="00A34C82">
          <w:rPr>
            <w:rStyle w:val="Hyperlink"/>
            <w:sz w:val="22"/>
            <w:lang w:bidi="ar-SA"/>
          </w:rPr>
          <w:t>angiehall007@gmail.com</w:t>
        </w:r>
      </w:hyperlink>
      <w:r w:rsidR="006B0CBA">
        <w:rPr>
          <w:color w:val="000000"/>
          <w:sz w:val="22"/>
          <w:lang w:bidi="ar-SA"/>
        </w:rPr>
        <w:t xml:space="preserve"> </w:t>
      </w:r>
      <w:r w:rsidR="006B0CBA" w:rsidRPr="006B0CBA">
        <w:rPr>
          <w:color w:val="000000"/>
          <w:sz w:val="22"/>
          <w:lang w:bidi="ar-SA"/>
        </w:rPr>
        <w:t xml:space="preserve">  </w:t>
      </w:r>
    </w:p>
    <w:p w14:paraId="0B2EBE77" w14:textId="77777777" w:rsidR="009F5C83" w:rsidRDefault="009F5C83" w:rsidP="009F5C83">
      <w:pPr>
        <w:autoSpaceDE w:val="0"/>
        <w:autoSpaceDN w:val="0"/>
        <w:adjustRightInd w:val="0"/>
        <w:jc w:val="both"/>
        <w:rPr>
          <w:b/>
          <w:bCs/>
          <w:color w:val="000000"/>
          <w:lang w:bidi="ar-SA"/>
        </w:rPr>
      </w:pPr>
    </w:p>
    <w:p w14:paraId="1B4D82B8" w14:textId="77777777" w:rsidR="009F5C83" w:rsidRPr="009F5C83" w:rsidRDefault="009F5C83" w:rsidP="009F5C83">
      <w:pPr>
        <w:autoSpaceDE w:val="0"/>
        <w:autoSpaceDN w:val="0"/>
        <w:adjustRightInd w:val="0"/>
        <w:jc w:val="center"/>
        <w:rPr>
          <w:b/>
          <w:bCs/>
          <w:color w:val="000000"/>
          <w:lang w:bidi="ar-SA"/>
        </w:rPr>
      </w:pPr>
      <w:r w:rsidRPr="009F5C83">
        <w:rPr>
          <w:b/>
          <w:bCs/>
          <w:color w:val="000000"/>
          <w:lang w:bidi="ar-SA"/>
        </w:rPr>
        <w:t>Reg</w:t>
      </w:r>
      <w:r w:rsidR="003A70A0">
        <w:rPr>
          <w:b/>
          <w:bCs/>
          <w:color w:val="000000"/>
          <w:lang w:bidi="ar-SA"/>
        </w:rPr>
        <w:t>istration Fees</w:t>
      </w:r>
    </w:p>
    <w:p w14:paraId="079C9C1F" w14:textId="77777777" w:rsidR="00BF544C" w:rsidRDefault="009F5C83" w:rsidP="003A70A0">
      <w:pPr>
        <w:autoSpaceDE w:val="0"/>
        <w:autoSpaceDN w:val="0"/>
        <w:adjustRightInd w:val="0"/>
        <w:ind w:firstLine="720"/>
        <w:rPr>
          <w:color w:val="000000"/>
          <w:sz w:val="22"/>
          <w:lang w:bidi="ar-SA"/>
        </w:rPr>
      </w:pPr>
      <w:r w:rsidRPr="009F5C83">
        <w:rPr>
          <w:color w:val="000000"/>
          <w:sz w:val="22"/>
          <w:lang w:bidi="ar-SA"/>
        </w:rPr>
        <w:t>There will be no required registratio</w:t>
      </w:r>
      <w:r w:rsidR="00144D47">
        <w:rPr>
          <w:color w:val="000000"/>
          <w:sz w:val="22"/>
          <w:lang w:bidi="ar-SA"/>
        </w:rPr>
        <w:t>n fee to participate in the Party Canvass</w:t>
      </w:r>
      <w:r w:rsidRPr="009F5C83">
        <w:rPr>
          <w:color w:val="000000"/>
          <w:sz w:val="22"/>
          <w:lang w:bidi="ar-SA"/>
        </w:rPr>
        <w:t>.</w:t>
      </w:r>
      <w:r w:rsidR="003A70A0">
        <w:rPr>
          <w:color w:val="000000"/>
          <w:sz w:val="22"/>
          <w:lang w:bidi="ar-SA"/>
        </w:rPr>
        <w:t xml:space="preserve">  </w:t>
      </w:r>
      <w:r w:rsidRPr="009F5C83">
        <w:rPr>
          <w:color w:val="000000"/>
          <w:sz w:val="22"/>
          <w:lang w:bidi="ar-SA"/>
        </w:rPr>
        <w:t xml:space="preserve">  </w:t>
      </w:r>
    </w:p>
    <w:p w14:paraId="1E1E0B7C" w14:textId="77777777" w:rsidR="003A70A0" w:rsidRPr="00904471" w:rsidRDefault="003A70A0" w:rsidP="00BD1144">
      <w:pPr>
        <w:autoSpaceDE w:val="0"/>
        <w:autoSpaceDN w:val="0"/>
        <w:adjustRightInd w:val="0"/>
        <w:rPr>
          <w:color w:val="000000"/>
          <w:sz w:val="22"/>
          <w:lang w:bidi="ar-SA"/>
        </w:rPr>
      </w:pPr>
    </w:p>
    <w:tbl>
      <w:tblPr>
        <w:tblStyle w:val="TableGrid"/>
        <w:tblW w:w="0" w:type="auto"/>
        <w:jc w:val="center"/>
        <w:tblLook w:val="04A0" w:firstRow="1" w:lastRow="0" w:firstColumn="1" w:lastColumn="0" w:noHBand="0" w:noVBand="1"/>
      </w:tblPr>
      <w:tblGrid>
        <w:gridCol w:w="9144"/>
      </w:tblGrid>
      <w:tr w:rsidR="009F5C83" w14:paraId="4D122D8B" w14:textId="77777777" w:rsidTr="00BD1144">
        <w:trPr>
          <w:trHeight w:val="1250"/>
          <w:jc w:val="center"/>
        </w:trPr>
        <w:tc>
          <w:tcPr>
            <w:tcW w:w="9144" w:type="dxa"/>
          </w:tcPr>
          <w:p w14:paraId="01AB4CB2" w14:textId="71334E40" w:rsidR="009F5C83" w:rsidRPr="00671508" w:rsidRDefault="009F5C83" w:rsidP="009F5C83">
            <w:pPr>
              <w:autoSpaceDE w:val="0"/>
              <w:autoSpaceDN w:val="0"/>
              <w:adjustRightInd w:val="0"/>
              <w:jc w:val="center"/>
              <w:rPr>
                <w:b/>
                <w:color w:val="000000"/>
                <w:lang w:bidi="ar-SA"/>
              </w:rPr>
            </w:pPr>
            <w:r w:rsidRPr="00671508">
              <w:rPr>
                <w:b/>
                <w:color w:val="000000"/>
                <w:lang w:bidi="ar-SA"/>
              </w:rPr>
              <w:t xml:space="preserve">Paid for &amp; Authorized by the </w:t>
            </w:r>
            <w:r w:rsidR="009831E8">
              <w:rPr>
                <w:b/>
                <w:color w:val="000000"/>
                <w:lang w:bidi="ar-SA"/>
              </w:rPr>
              <w:br/>
            </w:r>
            <w:r w:rsidR="00CF4207">
              <w:rPr>
                <w:b/>
                <w:color w:val="000000"/>
                <w:lang w:bidi="ar-SA"/>
              </w:rPr>
              <w:t>12</w:t>
            </w:r>
            <w:r w:rsidR="00656CA8" w:rsidRPr="00656CA8">
              <w:rPr>
                <w:b/>
                <w:color w:val="000000"/>
                <w:lang w:bidi="ar-SA"/>
              </w:rPr>
              <w:t xml:space="preserve">th </w:t>
            </w:r>
            <w:r w:rsidR="00CF4207">
              <w:rPr>
                <w:b/>
                <w:color w:val="000000"/>
                <w:lang w:bidi="ar-SA"/>
              </w:rPr>
              <w:t>House of Delegates</w:t>
            </w:r>
            <w:r w:rsidR="00656CA8" w:rsidRPr="00656CA8">
              <w:rPr>
                <w:b/>
                <w:color w:val="000000"/>
                <w:lang w:bidi="ar-SA"/>
              </w:rPr>
              <w:t xml:space="preserve"> Legislative District Republican Committee</w:t>
            </w:r>
          </w:p>
          <w:p w14:paraId="23AA086E" w14:textId="379AA853" w:rsidR="00BD1144" w:rsidRPr="009831E8" w:rsidRDefault="00CF4207" w:rsidP="00CF188D">
            <w:pPr>
              <w:jc w:val="center"/>
              <w:rPr>
                <w:i/>
                <w:color w:val="000000"/>
                <w:lang w:bidi="ar-SA"/>
              </w:rPr>
            </w:pPr>
            <w:r>
              <w:rPr>
                <w:i/>
                <w:color w:val="000000"/>
                <w:lang w:bidi="ar-SA"/>
              </w:rPr>
              <w:t>Angie Hall</w:t>
            </w:r>
            <w:r w:rsidR="009F5C83" w:rsidRPr="00671508">
              <w:rPr>
                <w:i/>
                <w:color w:val="000000"/>
                <w:lang w:bidi="ar-SA"/>
              </w:rPr>
              <w:t>, Chairman</w:t>
            </w:r>
            <w:r w:rsidR="001C2251" w:rsidRPr="00671508">
              <w:rPr>
                <w:i/>
                <w:color w:val="000000"/>
                <w:lang w:bidi="ar-SA"/>
              </w:rPr>
              <w:t xml:space="preserve"> </w:t>
            </w:r>
            <w:r w:rsidR="00CF188D" w:rsidRPr="00CF188D">
              <w:rPr>
                <w:i/>
                <w:color w:val="000000"/>
                <w:lang w:bidi="ar-SA"/>
              </w:rPr>
              <w:t>angiehall007@gmail.com</w:t>
            </w:r>
            <w:r w:rsidR="00BD1144">
              <w:rPr>
                <w:i/>
                <w:color w:val="000000"/>
                <w:lang w:bidi="ar-SA"/>
              </w:rPr>
              <w:br/>
            </w:r>
            <w:r w:rsidR="001C2251" w:rsidRPr="00671508">
              <w:rPr>
                <w:i/>
                <w:color w:val="000000"/>
                <w:lang w:bidi="ar-SA"/>
              </w:rPr>
              <w:t>(</w:t>
            </w:r>
            <w:r w:rsidR="00CF188D">
              <w:rPr>
                <w:i/>
                <w:color w:val="000000"/>
                <w:lang w:bidi="ar-SA"/>
              </w:rPr>
              <w:t>540-267-5431</w:t>
            </w:r>
            <w:r w:rsidR="00BD1144">
              <w:rPr>
                <w:i/>
                <w:color w:val="000000"/>
                <w:lang w:bidi="ar-SA"/>
              </w:rPr>
              <w:t xml:space="preserve">   </w:t>
            </w:r>
          </w:p>
        </w:tc>
      </w:tr>
    </w:tbl>
    <w:p w14:paraId="4D6A0636" w14:textId="77777777" w:rsidR="009F5C83" w:rsidRPr="009F5C83" w:rsidRDefault="009F5C83" w:rsidP="00BD1144">
      <w:pPr>
        <w:autoSpaceDE w:val="0"/>
        <w:autoSpaceDN w:val="0"/>
        <w:adjustRightInd w:val="0"/>
        <w:rPr>
          <w:color w:val="000000"/>
          <w:lang w:bidi="ar-SA"/>
        </w:rPr>
      </w:pPr>
    </w:p>
    <w:sectPr w:rsidR="009F5C83" w:rsidRPr="009F5C83" w:rsidSect="009F5C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17C0E"/>
    <w:multiLevelType w:val="hybridMultilevel"/>
    <w:tmpl w:val="5AC819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83"/>
    <w:rsid w:val="00057B5E"/>
    <w:rsid w:val="000D6F55"/>
    <w:rsid w:val="000F4CBE"/>
    <w:rsid w:val="00144D47"/>
    <w:rsid w:val="00192FBC"/>
    <w:rsid w:val="001C2251"/>
    <w:rsid w:val="002775A1"/>
    <w:rsid w:val="00287659"/>
    <w:rsid w:val="002B5B13"/>
    <w:rsid w:val="002E4216"/>
    <w:rsid w:val="003A70A0"/>
    <w:rsid w:val="003B1C60"/>
    <w:rsid w:val="00423608"/>
    <w:rsid w:val="00513693"/>
    <w:rsid w:val="00514349"/>
    <w:rsid w:val="005E1A1B"/>
    <w:rsid w:val="006540BB"/>
    <w:rsid w:val="00654B6A"/>
    <w:rsid w:val="00656CA8"/>
    <w:rsid w:val="00660D92"/>
    <w:rsid w:val="00670ADE"/>
    <w:rsid w:val="00671508"/>
    <w:rsid w:val="006B07CE"/>
    <w:rsid w:val="006B0CBA"/>
    <w:rsid w:val="006F259F"/>
    <w:rsid w:val="007339BD"/>
    <w:rsid w:val="007341DF"/>
    <w:rsid w:val="00747755"/>
    <w:rsid w:val="007E51BC"/>
    <w:rsid w:val="007F136C"/>
    <w:rsid w:val="00844F0E"/>
    <w:rsid w:val="0085480F"/>
    <w:rsid w:val="00893C7B"/>
    <w:rsid w:val="00904471"/>
    <w:rsid w:val="00942B85"/>
    <w:rsid w:val="00947008"/>
    <w:rsid w:val="009831E8"/>
    <w:rsid w:val="009B0FB2"/>
    <w:rsid w:val="009F5C83"/>
    <w:rsid w:val="00A14525"/>
    <w:rsid w:val="00A430C0"/>
    <w:rsid w:val="00A642EB"/>
    <w:rsid w:val="00A66608"/>
    <w:rsid w:val="00AB5764"/>
    <w:rsid w:val="00B04D41"/>
    <w:rsid w:val="00B60211"/>
    <w:rsid w:val="00B73187"/>
    <w:rsid w:val="00BD1144"/>
    <w:rsid w:val="00BF544C"/>
    <w:rsid w:val="00C237F9"/>
    <w:rsid w:val="00C60A46"/>
    <w:rsid w:val="00CE0511"/>
    <w:rsid w:val="00CF188D"/>
    <w:rsid w:val="00CF4207"/>
    <w:rsid w:val="00D42E11"/>
    <w:rsid w:val="00D43DCA"/>
    <w:rsid w:val="00D95BED"/>
    <w:rsid w:val="00E15C44"/>
    <w:rsid w:val="00F14A3E"/>
    <w:rsid w:val="00F21E0F"/>
    <w:rsid w:val="00F53921"/>
    <w:rsid w:val="00F93D0B"/>
    <w:rsid w:val="00FB112B"/>
    <w:rsid w:val="00FD3A0A"/>
    <w:rsid w:val="00FF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990A"/>
  <w15:docId w15:val="{30D1C6EE-EC39-4E56-8A7D-050D8286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D0B"/>
    <w:pPr>
      <w:spacing w:after="0" w:line="240" w:lineRule="auto"/>
    </w:pPr>
    <w:rPr>
      <w:sz w:val="24"/>
      <w:szCs w:val="24"/>
    </w:rPr>
  </w:style>
  <w:style w:type="paragraph" w:styleId="Heading1">
    <w:name w:val="heading 1"/>
    <w:basedOn w:val="Normal"/>
    <w:next w:val="Normal"/>
    <w:link w:val="Heading1Char"/>
    <w:uiPriority w:val="9"/>
    <w:qFormat/>
    <w:rsid w:val="00F93D0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3D0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3D0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3D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3D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3D0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3D0B"/>
    <w:pPr>
      <w:spacing w:before="240" w:after="60"/>
      <w:outlineLvl w:val="6"/>
    </w:pPr>
  </w:style>
  <w:style w:type="paragraph" w:styleId="Heading8">
    <w:name w:val="heading 8"/>
    <w:basedOn w:val="Normal"/>
    <w:next w:val="Normal"/>
    <w:link w:val="Heading8Char"/>
    <w:uiPriority w:val="9"/>
    <w:semiHidden/>
    <w:unhideWhenUsed/>
    <w:qFormat/>
    <w:rsid w:val="00F93D0B"/>
    <w:pPr>
      <w:spacing w:before="240" w:after="60"/>
      <w:outlineLvl w:val="7"/>
    </w:pPr>
    <w:rPr>
      <w:i/>
      <w:iCs/>
    </w:rPr>
  </w:style>
  <w:style w:type="paragraph" w:styleId="Heading9">
    <w:name w:val="heading 9"/>
    <w:basedOn w:val="Normal"/>
    <w:next w:val="Normal"/>
    <w:link w:val="Heading9Char"/>
    <w:uiPriority w:val="9"/>
    <w:semiHidden/>
    <w:unhideWhenUsed/>
    <w:qFormat/>
    <w:rsid w:val="00F93D0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D0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3D0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3D0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93D0B"/>
    <w:rPr>
      <w:b/>
      <w:bCs/>
      <w:sz w:val="28"/>
      <w:szCs w:val="28"/>
    </w:rPr>
  </w:style>
  <w:style w:type="character" w:customStyle="1" w:styleId="Heading5Char">
    <w:name w:val="Heading 5 Char"/>
    <w:basedOn w:val="DefaultParagraphFont"/>
    <w:link w:val="Heading5"/>
    <w:uiPriority w:val="9"/>
    <w:semiHidden/>
    <w:rsid w:val="00F93D0B"/>
    <w:rPr>
      <w:b/>
      <w:bCs/>
      <w:i/>
      <w:iCs/>
      <w:sz w:val="26"/>
      <w:szCs w:val="26"/>
    </w:rPr>
  </w:style>
  <w:style w:type="character" w:customStyle="1" w:styleId="Heading6Char">
    <w:name w:val="Heading 6 Char"/>
    <w:basedOn w:val="DefaultParagraphFont"/>
    <w:link w:val="Heading6"/>
    <w:uiPriority w:val="9"/>
    <w:semiHidden/>
    <w:rsid w:val="00F93D0B"/>
    <w:rPr>
      <w:b/>
      <w:bCs/>
    </w:rPr>
  </w:style>
  <w:style w:type="character" w:customStyle="1" w:styleId="Heading7Char">
    <w:name w:val="Heading 7 Char"/>
    <w:basedOn w:val="DefaultParagraphFont"/>
    <w:link w:val="Heading7"/>
    <w:uiPriority w:val="9"/>
    <w:semiHidden/>
    <w:rsid w:val="00F93D0B"/>
    <w:rPr>
      <w:sz w:val="24"/>
      <w:szCs w:val="24"/>
    </w:rPr>
  </w:style>
  <w:style w:type="character" w:customStyle="1" w:styleId="Heading8Char">
    <w:name w:val="Heading 8 Char"/>
    <w:basedOn w:val="DefaultParagraphFont"/>
    <w:link w:val="Heading8"/>
    <w:uiPriority w:val="9"/>
    <w:semiHidden/>
    <w:rsid w:val="00F93D0B"/>
    <w:rPr>
      <w:i/>
      <w:iCs/>
      <w:sz w:val="24"/>
      <w:szCs w:val="24"/>
    </w:rPr>
  </w:style>
  <w:style w:type="character" w:customStyle="1" w:styleId="Heading9Char">
    <w:name w:val="Heading 9 Char"/>
    <w:basedOn w:val="DefaultParagraphFont"/>
    <w:link w:val="Heading9"/>
    <w:uiPriority w:val="9"/>
    <w:semiHidden/>
    <w:rsid w:val="00F93D0B"/>
    <w:rPr>
      <w:rFonts w:asciiTheme="majorHAnsi" w:eastAsiaTheme="majorEastAsia" w:hAnsiTheme="majorHAnsi"/>
    </w:rPr>
  </w:style>
  <w:style w:type="paragraph" w:styleId="Title">
    <w:name w:val="Title"/>
    <w:basedOn w:val="Normal"/>
    <w:next w:val="Normal"/>
    <w:link w:val="TitleChar"/>
    <w:uiPriority w:val="10"/>
    <w:qFormat/>
    <w:rsid w:val="00F93D0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3D0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3D0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3D0B"/>
    <w:rPr>
      <w:rFonts w:asciiTheme="majorHAnsi" w:eastAsiaTheme="majorEastAsia" w:hAnsiTheme="majorHAnsi"/>
      <w:sz w:val="24"/>
      <w:szCs w:val="24"/>
    </w:rPr>
  </w:style>
  <w:style w:type="character" w:styleId="Strong">
    <w:name w:val="Strong"/>
    <w:basedOn w:val="DefaultParagraphFont"/>
    <w:uiPriority w:val="22"/>
    <w:qFormat/>
    <w:rsid w:val="00F93D0B"/>
    <w:rPr>
      <w:b/>
      <w:bCs/>
    </w:rPr>
  </w:style>
  <w:style w:type="character" w:styleId="Emphasis">
    <w:name w:val="Emphasis"/>
    <w:basedOn w:val="DefaultParagraphFont"/>
    <w:uiPriority w:val="20"/>
    <w:qFormat/>
    <w:rsid w:val="00F93D0B"/>
    <w:rPr>
      <w:rFonts w:asciiTheme="minorHAnsi" w:hAnsiTheme="minorHAnsi"/>
      <w:b/>
      <w:i/>
      <w:iCs/>
    </w:rPr>
  </w:style>
  <w:style w:type="paragraph" w:styleId="NoSpacing">
    <w:name w:val="No Spacing"/>
    <w:basedOn w:val="Normal"/>
    <w:uiPriority w:val="1"/>
    <w:qFormat/>
    <w:rsid w:val="00F93D0B"/>
    <w:rPr>
      <w:szCs w:val="32"/>
    </w:rPr>
  </w:style>
  <w:style w:type="paragraph" w:styleId="ListParagraph">
    <w:name w:val="List Paragraph"/>
    <w:basedOn w:val="Normal"/>
    <w:uiPriority w:val="34"/>
    <w:qFormat/>
    <w:rsid w:val="00F93D0B"/>
    <w:pPr>
      <w:ind w:left="720"/>
      <w:contextualSpacing/>
    </w:pPr>
  </w:style>
  <w:style w:type="paragraph" w:styleId="Quote">
    <w:name w:val="Quote"/>
    <w:basedOn w:val="Normal"/>
    <w:next w:val="Normal"/>
    <w:link w:val="QuoteChar"/>
    <w:uiPriority w:val="29"/>
    <w:qFormat/>
    <w:rsid w:val="00F93D0B"/>
    <w:rPr>
      <w:i/>
    </w:rPr>
  </w:style>
  <w:style w:type="character" w:customStyle="1" w:styleId="QuoteChar">
    <w:name w:val="Quote Char"/>
    <w:basedOn w:val="DefaultParagraphFont"/>
    <w:link w:val="Quote"/>
    <w:uiPriority w:val="29"/>
    <w:rsid w:val="00F93D0B"/>
    <w:rPr>
      <w:i/>
      <w:sz w:val="24"/>
      <w:szCs w:val="24"/>
    </w:rPr>
  </w:style>
  <w:style w:type="paragraph" w:styleId="IntenseQuote">
    <w:name w:val="Intense Quote"/>
    <w:basedOn w:val="Normal"/>
    <w:next w:val="Normal"/>
    <w:link w:val="IntenseQuoteChar"/>
    <w:uiPriority w:val="30"/>
    <w:qFormat/>
    <w:rsid w:val="00F93D0B"/>
    <w:pPr>
      <w:ind w:left="720" w:right="720"/>
    </w:pPr>
    <w:rPr>
      <w:b/>
      <w:i/>
      <w:szCs w:val="22"/>
    </w:rPr>
  </w:style>
  <w:style w:type="character" w:customStyle="1" w:styleId="IntenseQuoteChar">
    <w:name w:val="Intense Quote Char"/>
    <w:basedOn w:val="DefaultParagraphFont"/>
    <w:link w:val="IntenseQuote"/>
    <w:uiPriority w:val="30"/>
    <w:rsid w:val="00F93D0B"/>
    <w:rPr>
      <w:b/>
      <w:i/>
      <w:sz w:val="24"/>
    </w:rPr>
  </w:style>
  <w:style w:type="character" w:styleId="SubtleEmphasis">
    <w:name w:val="Subtle Emphasis"/>
    <w:uiPriority w:val="19"/>
    <w:qFormat/>
    <w:rsid w:val="00F93D0B"/>
    <w:rPr>
      <w:i/>
      <w:color w:val="5A5A5A" w:themeColor="text1" w:themeTint="A5"/>
    </w:rPr>
  </w:style>
  <w:style w:type="character" w:styleId="IntenseEmphasis">
    <w:name w:val="Intense Emphasis"/>
    <w:basedOn w:val="DefaultParagraphFont"/>
    <w:uiPriority w:val="21"/>
    <w:qFormat/>
    <w:rsid w:val="00F93D0B"/>
    <w:rPr>
      <w:b/>
      <w:i/>
      <w:sz w:val="24"/>
      <w:szCs w:val="24"/>
      <w:u w:val="single"/>
    </w:rPr>
  </w:style>
  <w:style w:type="character" w:styleId="SubtleReference">
    <w:name w:val="Subtle Reference"/>
    <w:basedOn w:val="DefaultParagraphFont"/>
    <w:uiPriority w:val="31"/>
    <w:qFormat/>
    <w:rsid w:val="00F93D0B"/>
    <w:rPr>
      <w:sz w:val="24"/>
      <w:szCs w:val="24"/>
      <w:u w:val="single"/>
    </w:rPr>
  </w:style>
  <w:style w:type="character" w:styleId="IntenseReference">
    <w:name w:val="Intense Reference"/>
    <w:basedOn w:val="DefaultParagraphFont"/>
    <w:uiPriority w:val="32"/>
    <w:qFormat/>
    <w:rsid w:val="00F93D0B"/>
    <w:rPr>
      <w:b/>
      <w:sz w:val="24"/>
      <w:u w:val="single"/>
    </w:rPr>
  </w:style>
  <w:style w:type="character" w:styleId="BookTitle">
    <w:name w:val="Book Title"/>
    <w:basedOn w:val="DefaultParagraphFont"/>
    <w:uiPriority w:val="33"/>
    <w:qFormat/>
    <w:rsid w:val="00F93D0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3D0B"/>
    <w:pPr>
      <w:outlineLvl w:val="9"/>
    </w:pPr>
  </w:style>
  <w:style w:type="table" w:styleId="TableGrid">
    <w:name w:val="Table Grid"/>
    <w:basedOn w:val="TableNormal"/>
    <w:uiPriority w:val="59"/>
    <w:rsid w:val="009F5C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D1144"/>
    <w:rPr>
      <w:color w:val="0000FF" w:themeColor="hyperlink"/>
      <w:u w:val="single"/>
    </w:rPr>
  </w:style>
  <w:style w:type="character" w:styleId="UnresolvedMention">
    <w:name w:val="Unresolved Mention"/>
    <w:basedOn w:val="DefaultParagraphFont"/>
    <w:uiPriority w:val="99"/>
    <w:semiHidden/>
    <w:unhideWhenUsed/>
    <w:rsid w:val="00CF4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iehall007@gmail.com" TargetMode="External"/><Relationship Id="rId3" Type="http://schemas.openxmlformats.org/officeDocument/2006/relationships/styles" Target="styles.xml"/><Relationship Id="rId7" Type="http://schemas.openxmlformats.org/officeDocument/2006/relationships/hyperlink" Target="http://www.va9go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go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8A0F-5993-4BB9-8F7C-3D3194F7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UVA-Wise</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Hall, Angie</cp:lastModifiedBy>
  <cp:revision>6</cp:revision>
  <cp:lastPrinted>2021-03-04T20:12:00Z</cp:lastPrinted>
  <dcterms:created xsi:type="dcterms:W3CDTF">2021-03-08T21:05:00Z</dcterms:created>
  <dcterms:modified xsi:type="dcterms:W3CDTF">2021-03-08T21:42:00Z</dcterms:modified>
</cp:coreProperties>
</file>